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D80B1" w14:textId="1116DCB7" w:rsidR="00511E0F" w:rsidRPr="00C57CD3" w:rsidRDefault="003315D7" w:rsidP="00295D92">
      <w:pPr>
        <w:pStyle w:val="Nagwek"/>
        <w:tabs>
          <w:tab w:val="left" w:pos="7680"/>
        </w:tabs>
        <w:spacing w:before="0"/>
        <w:rPr>
          <w:rFonts w:ascii="Calibri" w:hAnsi="Calibri" w:cs="Calibri"/>
          <w:b/>
          <w:sz w:val="20"/>
          <w:szCs w:val="20"/>
          <w:u w:val="single"/>
        </w:rPr>
      </w:pPr>
      <w:bookmarkStart w:id="0" w:name="_Toc74857824"/>
      <w:bookmarkStart w:id="1" w:name="_Toc79664050"/>
      <w:r w:rsidRPr="00C20338">
        <w:rPr>
          <w:rFonts w:ascii="Calibri" w:hAnsi="Calibri" w:cs="Calibri"/>
          <w:b/>
          <w:sz w:val="20"/>
          <w:szCs w:val="20"/>
          <w:u w:val="single"/>
        </w:rPr>
        <w:t xml:space="preserve">ZAŁĄCZNIK NR </w:t>
      </w:r>
      <w:r w:rsidR="003F62A6">
        <w:rPr>
          <w:rFonts w:ascii="Calibri" w:hAnsi="Calibri" w:cs="Calibri"/>
          <w:b/>
          <w:sz w:val="20"/>
          <w:szCs w:val="20"/>
          <w:u w:val="single"/>
        </w:rPr>
        <w:t>2</w:t>
      </w:r>
      <w:r w:rsidRPr="00C20338">
        <w:rPr>
          <w:rFonts w:ascii="Calibri" w:hAnsi="Calibri" w:cs="Calibri"/>
          <w:b/>
          <w:sz w:val="20"/>
          <w:szCs w:val="20"/>
          <w:u w:val="single"/>
        </w:rPr>
        <w:t xml:space="preserve"> – OŚWIADCZENIE WYKONAWCY O BRAKU PODSTAW DO WYKLUCZENIA Z POSTĘPOWANIA</w:t>
      </w:r>
      <w:bookmarkEnd w:id="0"/>
      <w:bookmarkEnd w:id="1"/>
      <w:r w:rsidR="003F62A6">
        <w:rPr>
          <w:rFonts w:ascii="Calibri" w:hAnsi="Calibri" w:cs="Calibri"/>
          <w:b/>
          <w:sz w:val="20"/>
          <w:szCs w:val="20"/>
          <w:u w:val="single"/>
        </w:rPr>
        <w:t xml:space="preserve"> ORAZ SPEŁNENIU WARUNKÓW UDZIAŁU W POSTĘPOWANIU </w:t>
      </w:r>
      <w:r w:rsidR="003F62A6"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3F62A6" w:rsidRPr="003F62A6">
        <w:rPr>
          <w:rFonts w:ascii="Calibri" w:hAnsi="Calibri" w:cs="Calibri"/>
          <w:b/>
          <w:color w:val="FF0000"/>
          <w:sz w:val="20"/>
          <w:szCs w:val="20"/>
          <w:u w:val="single"/>
        </w:rPr>
        <w:t>)</w:t>
      </w:r>
      <w:r w:rsidR="00F67860">
        <w:rPr>
          <w:rFonts w:ascii="Calibri" w:hAnsi="Calibri" w:cs="Calibri"/>
          <w:b/>
          <w:color w:val="FF0000"/>
          <w:sz w:val="20"/>
          <w:szCs w:val="20"/>
          <w:u w:val="single"/>
        </w:rPr>
        <w:t xml:space="preserve"> </w:t>
      </w:r>
      <w:r w:rsidR="00F67860" w:rsidRPr="00F67860">
        <w:rPr>
          <w:rFonts w:ascii="Calibri" w:hAnsi="Calibri" w:cs="Calibri"/>
          <w:b/>
          <w:color w:val="FF0000"/>
          <w:sz w:val="20"/>
          <w:szCs w:val="20"/>
          <w:highlight w:val="yellow"/>
          <w:u w:val="single"/>
        </w:rPr>
        <w:t>– PO MODYFIKACJI</w:t>
      </w:r>
    </w:p>
    <w:p w14:paraId="6B4EE23C" w14:textId="77777777" w:rsidR="00511E0F" w:rsidRPr="00C20338" w:rsidRDefault="00511E0F" w:rsidP="005D6CEB">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900038">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5D6CEB">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14:paraId="24679122" w14:textId="39E62F19" w:rsidR="00A87092" w:rsidRDefault="00A87092" w:rsidP="005D6CEB">
      <w:pPr>
        <w:spacing w:before="0"/>
        <w:rPr>
          <w:rFonts w:ascii="Calibri" w:hAnsi="Calibri" w:cs="Calibri"/>
          <w:b/>
        </w:rPr>
      </w:pPr>
      <w:bookmarkStart w:id="2" w:name="_GoBack"/>
      <w:bookmarkEnd w:id="2"/>
    </w:p>
    <w:p w14:paraId="0F5C6911" w14:textId="0AAFE175" w:rsidR="00E72E8C" w:rsidRPr="00D41BDA" w:rsidRDefault="00711A26" w:rsidP="00E72E8C">
      <w:pPr>
        <w:jc w:val="center"/>
        <w:rPr>
          <w:rFonts w:asciiTheme="minorHAnsi" w:hAnsiTheme="minorHAnsi" w:cstheme="minorHAnsi"/>
          <w:b/>
        </w:rPr>
      </w:pPr>
      <w:r w:rsidRPr="00711A26">
        <w:rPr>
          <w:rFonts w:asciiTheme="minorHAnsi" w:hAnsiTheme="minorHAnsi" w:cstheme="minorHAnsi"/>
          <w:b/>
        </w:rPr>
        <w:t>Zakup sprzętu GSM wraz z akcesoriami</w:t>
      </w:r>
    </w:p>
    <w:tbl>
      <w:tblPr>
        <w:tblStyle w:val="Tabela-Siatka"/>
        <w:tblW w:w="0" w:type="auto"/>
        <w:tblLook w:val="04A0" w:firstRow="1" w:lastRow="0" w:firstColumn="1" w:lastColumn="0" w:noHBand="0" w:noVBand="1"/>
      </w:tblPr>
      <w:tblGrid>
        <w:gridCol w:w="6478"/>
        <w:gridCol w:w="2584"/>
        <w:tblGridChange w:id="3">
          <w:tblGrid>
            <w:gridCol w:w="6478"/>
            <w:gridCol w:w="2584"/>
          </w:tblGrid>
        </w:tblGridChange>
      </w:tblGrid>
      <w:tr w:rsidR="003F62A6" w:rsidRPr="00E82EE5" w14:paraId="3524FBC6" w14:textId="77777777" w:rsidTr="003F62A6">
        <w:trPr>
          <w:trHeight w:val="386"/>
        </w:trPr>
        <w:tc>
          <w:tcPr>
            <w:tcW w:w="9062" w:type="dxa"/>
            <w:gridSpan w:val="2"/>
            <w:shd w:val="clear" w:color="auto" w:fill="EEECE1" w:themeFill="background2"/>
          </w:tcPr>
          <w:p w14:paraId="5F5AB029" w14:textId="77777777" w:rsidR="003F62A6" w:rsidRPr="00E82EE5" w:rsidRDefault="003F62A6" w:rsidP="005D5570">
            <w:pPr>
              <w:pStyle w:val="Akapitzlist"/>
              <w:numPr>
                <w:ilvl w:val="0"/>
                <w:numId w:val="55"/>
              </w:numPr>
              <w:spacing w:before="120" w:after="0"/>
              <w:ind w:left="426" w:hanging="284"/>
              <w:jc w:val="both"/>
              <w:rPr>
                <w:rFonts w:asciiTheme="minorHAnsi" w:hAnsiTheme="minorHAnsi" w:cstheme="minorHAnsi"/>
                <w:b/>
                <w:sz w:val="20"/>
                <w:szCs w:val="20"/>
              </w:rPr>
            </w:pPr>
            <w:r w:rsidRPr="00E82EE5">
              <w:rPr>
                <w:rFonts w:asciiTheme="minorHAnsi" w:hAnsiTheme="minorHAnsi" w:cstheme="minorHAnsi"/>
                <w:b/>
                <w:sz w:val="20"/>
                <w:szCs w:val="20"/>
              </w:rPr>
              <w:t>Informacja dotycząca podstaw wykluczenia z postępowania:</w:t>
            </w:r>
          </w:p>
        </w:tc>
      </w:tr>
      <w:tr w:rsidR="003F62A6" w:rsidRPr="00E82EE5" w14:paraId="365B3C63" w14:textId="77777777" w:rsidTr="003F62A6">
        <w:trPr>
          <w:trHeight w:val="386"/>
        </w:trPr>
        <w:tc>
          <w:tcPr>
            <w:tcW w:w="6478" w:type="dxa"/>
            <w:shd w:val="clear" w:color="auto" w:fill="auto"/>
          </w:tcPr>
          <w:p w14:paraId="66DB9D77" w14:textId="77777777" w:rsidR="003F62A6" w:rsidRPr="00E82EE5" w:rsidRDefault="003F62A6" w:rsidP="005D5570">
            <w:pPr>
              <w:pStyle w:val="Akapitzlist"/>
              <w:numPr>
                <w:ilvl w:val="0"/>
                <w:numId w:val="56"/>
              </w:numPr>
              <w:spacing w:before="120" w:after="0"/>
              <w:ind w:left="457"/>
              <w:jc w:val="both"/>
              <w:rPr>
                <w:rFonts w:asciiTheme="minorHAnsi" w:hAnsiTheme="minorHAnsi" w:cstheme="minorHAnsi"/>
                <w:b/>
                <w:sz w:val="20"/>
                <w:szCs w:val="20"/>
              </w:rPr>
            </w:pPr>
            <w:r w:rsidRPr="00E82EE5">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1234C376" w14:textId="77777777" w:rsidR="003F62A6" w:rsidRPr="00E82EE5" w:rsidRDefault="003F62A6" w:rsidP="003F62A6">
            <w:pPr>
              <w:pStyle w:val="Akapitzlist"/>
              <w:ind w:left="457"/>
              <w:rPr>
                <w:rFonts w:asciiTheme="minorHAnsi" w:hAnsiTheme="minorHAnsi" w:cstheme="minorHAnsi"/>
                <w:sz w:val="20"/>
                <w:szCs w:val="20"/>
              </w:rPr>
            </w:pPr>
          </w:p>
          <w:p w14:paraId="0D3B488F" w14:textId="77777777" w:rsidR="003F62A6" w:rsidRPr="00E82EE5" w:rsidRDefault="003F62A6" w:rsidP="003F62A6">
            <w:pPr>
              <w:spacing w:line="276" w:lineRule="auto"/>
              <w:rPr>
                <w:rFonts w:asciiTheme="minorHAnsi" w:hAnsiTheme="minorHAnsi" w:cstheme="minorHAnsi"/>
                <w:b/>
                <w:sz w:val="20"/>
                <w:szCs w:val="20"/>
              </w:rPr>
            </w:pPr>
            <w:r w:rsidRPr="00E82EE5">
              <w:rPr>
                <w:rFonts w:asciiTheme="minorHAnsi" w:hAnsiTheme="minorHAnsi" w:cstheme="minorHAnsi"/>
                <w:sz w:val="20"/>
                <w:szCs w:val="20"/>
              </w:rPr>
              <w:t xml:space="preserve">          </w:t>
            </w: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FEC2903" w14:textId="77777777" w:rsidTr="003F62A6">
        <w:trPr>
          <w:trHeight w:val="386"/>
        </w:trPr>
        <w:tc>
          <w:tcPr>
            <w:tcW w:w="6478" w:type="dxa"/>
            <w:shd w:val="clear" w:color="auto" w:fill="auto"/>
          </w:tcPr>
          <w:p w14:paraId="652882C5" w14:textId="7DCD1657" w:rsidR="003F62A6" w:rsidRPr="00E82EE5" w:rsidRDefault="003F62A6" w:rsidP="005D5570">
            <w:pPr>
              <w:pStyle w:val="Akapitzlist"/>
              <w:numPr>
                <w:ilvl w:val="0"/>
                <w:numId w:val="56"/>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DD3353">
              <w:rPr>
                <w:rFonts w:asciiTheme="minorHAnsi" w:eastAsiaTheme="minorHAnsi" w:hAnsiTheme="minorHAnsi" w:cstheme="minorHAnsi"/>
                <w:sz w:val="20"/>
                <w:szCs w:val="20"/>
              </w:rPr>
              <w:t xml:space="preserve"> </w:t>
            </w:r>
            <w:r w:rsidRPr="00E82EE5">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5E2DB37B" w14:textId="77777777" w:rsidR="003F62A6" w:rsidRPr="00E82EE5" w:rsidRDefault="003F62A6" w:rsidP="003F62A6">
            <w:pPr>
              <w:pStyle w:val="Akapitzlist"/>
              <w:ind w:left="457"/>
              <w:rPr>
                <w:rFonts w:asciiTheme="minorHAnsi" w:hAnsiTheme="minorHAnsi" w:cstheme="minorHAnsi"/>
                <w:sz w:val="20"/>
                <w:szCs w:val="20"/>
              </w:rPr>
            </w:pPr>
          </w:p>
          <w:p w14:paraId="1A4B4F73" w14:textId="77777777" w:rsidR="003F62A6" w:rsidRPr="00E82EE5" w:rsidRDefault="003F62A6" w:rsidP="003F62A6">
            <w:pPr>
              <w:pStyle w:val="Akapitzlist"/>
              <w:ind w:left="457"/>
              <w:rPr>
                <w:rFonts w:asciiTheme="minorHAnsi" w:hAnsiTheme="minorHAnsi" w:cstheme="minorHAnsi"/>
                <w:sz w:val="20"/>
                <w:szCs w:val="20"/>
              </w:rPr>
            </w:pPr>
          </w:p>
          <w:p w14:paraId="5633B97B" w14:textId="77777777" w:rsidR="003F62A6" w:rsidRPr="00E82EE5" w:rsidRDefault="003F62A6" w:rsidP="003F62A6">
            <w:pPr>
              <w:pStyle w:val="Akapitzlist"/>
              <w:ind w:left="457"/>
              <w:rPr>
                <w:rFonts w:asciiTheme="minorHAnsi" w:hAnsiTheme="minorHAnsi" w:cstheme="minorHAnsi"/>
                <w:sz w:val="20"/>
                <w:szCs w:val="20"/>
              </w:rPr>
            </w:pPr>
          </w:p>
          <w:p w14:paraId="195F8132"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052924E" w14:textId="77777777" w:rsidTr="003F62A6">
        <w:trPr>
          <w:trHeight w:val="386"/>
        </w:trPr>
        <w:tc>
          <w:tcPr>
            <w:tcW w:w="6478" w:type="dxa"/>
            <w:shd w:val="clear" w:color="auto" w:fill="auto"/>
          </w:tcPr>
          <w:p w14:paraId="21EE4DBB" w14:textId="24E43FA8" w:rsidR="003F62A6" w:rsidRPr="00CA398E" w:rsidRDefault="00BC797B" w:rsidP="005D5570">
            <w:pPr>
              <w:pStyle w:val="Akapitzlist"/>
              <w:numPr>
                <w:ilvl w:val="0"/>
                <w:numId w:val="56"/>
              </w:numPr>
              <w:spacing w:before="120" w:after="0"/>
              <w:ind w:left="457"/>
              <w:jc w:val="both"/>
              <w:rPr>
                <w:rFonts w:asciiTheme="minorHAnsi" w:eastAsiaTheme="minorHAnsi" w:hAnsiTheme="minorHAnsi" w:cstheme="minorHAnsi"/>
                <w:sz w:val="20"/>
                <w:szCs w:val="20"/>
              </w:rPr>
            </w:pPr>
            <w:r w:rsidRPr="00CA398E">
              <w:rPr>
                <w:rFonts w:asciiTheme="minorHAnsi" w:eastAsiaTheme="minorHAnsi" w:hAnsiTheme="minorHAnsi" w:cstheme="minorHAnsi"/>
                <w:sz w:val="20"/>
                <w:szCs w:val="20"/>
              </w:rPr>
              <w:t>w ciągu ostatnich 3 lat przed upływem terminu składania Ofert doprowadził do wypowiedzenia albo odstąpienia od Umowy w sprawie Zamówienia z przyczyn leżących po stronie Wykonawcy;</w:t>
            </w:r>
          </w:p>
        </w:tc>
        <w:tc>
          <w:tcPr>
            <w:tcW w:w="2584" w:type="dxa"/>
            <w:shd w:val="clear" w:color="auto" w:fill="auto"/>
          </w:tcPr>
          <w:p w14:paraId="4E28B94D" w14:textId="77777777" w:rsidR="003F62A6" w:rsidRPr="00E82EE5" w:rsidRDefault="003F62A6" w:rsidP="003F62A6">
            <w:pPr>
              <w:pStyle w:val="Akapitzlist"/>
              <w:ind w:left="457"/>
              <w:rPr>
                <w:rFonts w:asciiTheme="minorHAnsi" w:hAnsiTheme="minorHAnsi" w:cstheme="minorHAnsi"/>
                <w:b/>
                <w:sz w:val="20"/>
                <w:szCs w:val="20"/>
              </w:rPr>
            </w:pPr>
          </w:p>
          <w:p w14:paraId="0B59ABEC" w14:textId="77777777" w:rsidR="003F62A6" w:rsidRPr="00E82EE5" w:rsidRDefault="003F62A6" w:rsidP="003F62A6">
            <w:pPr>
              <w:pStyle w:val="Akapitzlist"/>
              <w:ind w:left="457"/>
              <w:rPr>
                <w:rFonts w:asciiTheme="minorHAnsi" w:hAnsiTheme="minorHAnsi" w:cstheme="minorHAnsi"/>
                <w:b/>
                <w:sz w:val="20"/>
                <w:szCs w:val="20"/>
              </w:rPr>
            </w:pPr>
          </w:p>
          <w:p w14:paraId="0A253443"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1775BF2" w14:textId="77777777" w:rsidTr="003F62A6">
        <w:trPr>
          <w:trHeight w:val="386"/>
        </w:trPr>
        <w:tc>
          <w:tcPr>
            <w:tcW w:w="6478" w:type="dxa"/>
            <w:shd w:val="clear" w:color="auto" w:fill="auto"/>
          </w:tcPr>
          <w:p w14:paraId="0AC39B5F" w14:textId="77777777" w:rsidR="003F62A6" w:rsidRPr="00E82EE5" w:rsidRDefault="003F62A6" w:rsidP="005D5570">
            <w:pPr>
              <w:pStyle w:val="Akapitzlist"/>
              <w:numPr>
                <w:ilvl w:val="0"/>
                <w:numId w:val="56"/>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0D2C479C" w14:textId="77777777" w:rsidR="003F62A6" w:rsidRPr="00E82EE5" w:rsidRDefault="003F62A6" w:rsidP="003F62A6">
            <w:pPr>
              <w:pStyle w:val="Akapitzlist"/>
              <w:ind w:left="457"/>
              <w:rPr>
                <w:rFonts w:asciiTheme="minorHAnsi" w:hAnsiTheme="minorHAnsi" w:cstheme="minorHAnsi"/>
                <w:b/>
                <w:sz w:val="20"/>
                <w:szCs w:val="20"/>
              </w:rPr>
            </w:pPr>
          </w:p>
          <w:p w14:paraId="76C3D2B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081BD076" w14:textId="77777777" w:rsidTr="003F62A6">
        <w:trPr>
          <w:trHeight w:val="386"/>
        </w:trPr>
        <w:tc>
          <w:tcPr>
            <w:tcW w:w="6478" w:type="dxa"/>
            <w:shd w:val="clear" w:color="auto" w:fill="auto"/>
          </w:tcPr>
          <w:p w14:paraId="6B0F25DB" w14:textId="155E422D" w:rsidR="003F62A6" w:rsidRPr="00E82EE5" w:rsidRDefault="00DD3353" w:rsidP="005D5570">
            <w:pPr>
              <w:pStyle w:val="Akapitzlist"/>
              <w:numPr>
                <w:ilvl w:val="0"/>
                <w:numId w:val="56"/>
              </w:numPr>
              <w:spacing w:before="120" w:after="0"/>
              <w:ind w:left="457"/>
              <w:jc w:val="both"/>
              <w:rPr>
                <w:rFonts w:asciiTheme="minorHAnsi" w:eastAsiaTheme="minorHAnsi" w:hAnsiTheme="minorHAnsi" w:cstheme="minorHAnsi"/>
                <w:sz w:val="20"/>
                <w:szCs w:val="20"/>
              </w:rPr>
            </w:pPr>
            <w:r w:rsidRPr="00DD3353">
              <w:rPr>
                <w:rFonts w:asciiTheme="minorHAnsi" w:eastAsiaTheme="minorHAnsi" w:hAnsiTheme="minorHAnsi" w:cstheme="minorHAnsi"/>
                <w:sz w:val="20"/>
                <w:szCs w:val="20"/>
              </w:rPr>
              <w:t xml:space="preserve">Wykonawca </w:t>
            </w:r>
            <w:r w:rsidR="003F62A6" w:rsidRPr="00E82EE5">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3F2C45AF" w14:textId="77777777" w:rsidR="003F62A6" w:rsidRPr="00E82EE5" w:rsidRDefault="003F62A6" w:rsidP="003F62A6">
            <w:pPr>
              <w:pStyle w:val="Akapitzlist"/>
              <w:ind w:left="457"/>
              <w:rPr>
                <w:rFonts w:asciiTheme="minorHAnsi" w:hAnsiTheme="minorHAnsi" w:cstheme="minorHAnsi"/>
                <w:sz w:val="20"/>
                <w:szCs w:val="20"/>
              </w:rPr>
            </w:pPr>
          </w:p>
          <w:p w14:paraId="207A1F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31A8C920" w14:textId="77777777" w:rsidTr="003F62A6">
        <w:trPr>
          <w:trHeight w:val="386"/>
        </w:trPr>
        <w:tc>
          <w:tcPr>
            <w:tcW w:w="6478" w:type="dxa"/>
            <w:shd w:val="clear" w:color="auto" w:fill="auto"/>
          </w:tcPr>
          <w:p w14:paraId="2E18ED19" w14:textId="08768CA2" w:rsidR="003F62A6" w:rsidRPr="00E82EE5" w:rsidRDefault="00DD3353" w:rsidP="005D5570">
            <w:pPr>
              <w:pStyle w:val="Akapitzlist"/>
              <w:numPr>
                <w:ilvl w:val="0"/>
                <w:numId w:val="56"/>
              </w:numPr>
              <w:spacing w:before="120" w:after="0"/>
              <w:ind w:left="457"/>
              <w:jc w:val="both"/>
              <w:rPr>
                <w:rFonts w:asciiTheme="minorHAnsi" w:eastAsiaTheme="minorHAnsi" w:hAnsiTheme="minorHAnsi" w:cstheme="minorHAnsi"/>
                <w:sz w:val="20"/>
                <w:szCs w:val="20"/>
              </w:rPr>
            </w:pPr>
            <w:r w:rsidRPr="00DD3353">
              <w:rPr>
                <w:rFonts w:asciiTheme="minorHAnsi" w:eastAsiaTheme="minorHAnsi" w:hAnsiTheme="minorHAnsi" w:cstheme="minorHAnsi"/>
                <w:sz w:val="20"/>
                <w:szCs w:val="20"/>
              </w:rPr>
              <w:t xml:space="preserve">Wykonawca </w:t>
            </w:r>
            <w:r w:rsidR="003F62A6" w:rsidRPr="00E82EE5">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tcPr>
          <w:p w14:paraId="0D4CB4B2" w14:textId="77777777" w:rsidR="003F62A6" w:rsidRPr="00E82EE5" w:rsidRDefault="003F62A6" w:rsidP="003F62A6">
            <w:pPr>
              <w:pStyle w:val="Akapitzlist"/>
              <w:ind w:left="457"/>
              <w:rPr>
                <w:rFonts w:asciiTheme="minorHAnsi" w:hAnsiTheme="minorHAnsi" w:cstheme="minorHAnsi"/>
                <w:sz w:val="20"/>
                <w:szCs w:val="20"/>
              </w:rPr>
            </w:pPr>
          </w:p>
          <w:p w14:paraId="52BCD7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5DF005D" w14:textId="77777777" w:rsidTr="003F62A6">
        <w:trPr>
          <w:trHeight w:val="386"/>
        </w:trPr>
        <w:tc>
          <w:tcPr>
            <w:tcW w:w="6478" w:type="dxa"/>
            <w:shd w:val="clear" w:color="auto" w:fill="auto"/>
          </w:tcPr>
          <w:p w14:paraId="3338ACB7" w14:textId="45338CC8" w:rsidR="003F62A6" w:rsidRPr="00E82EE5" w:rsidRDefault="00DD3353" w:rsidP="005D5570">
            <w:pPr>
              <w:pStyle w:val="Akapitzlist"/>
              <w:numPr>
                <w:ilvl w:val="0"/>
                <w:numId w:val="56"/>
              </w:numPr>
              <w:spacing w:before="120" w:after="0"/>
              <w:ind w:left="457"/>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O</w:t>
            </w:r>
            <w:r w:rsidR="003F62A6" w:rsidRPr="00E82EE5">
              <w:rPr>
                <w:rFonts w:asciiTheme="minorHAnsi" w:eastAsiaTheme="minorHAnsi" w:hAnsiTheme="minorHAnsi" w:cstheme="minorHAnsi"/>
                <w:sz w:val="20"/>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2046A506" w14:textId="77777777" w:rsidR="003F62A6" w:rsidRPr="00E82EE5" w:rsidRDefault="003F62A6" w:rsidP="003F62A6">
            <w:pPr>
              <w:pStyle w:val="Akapitzlist"/>
              <w:ind w:left="457"/>
              <w:rPr>
                <w:rFonts w:asciiTheme="minorHAnsi" w:hAnsiTheme="minorHAnsi" w:cstheme="minorHAnsi"/>
                <w:b/>
                <w:sz w:val="20"/>
                <w:szCs w:val="20"/>
              </w:rPr>
            </w:pPr>
          </w:p>
          <w:p w14:paraId="5135A807" w14:textId="77777777" w:rsidR="003F62A6" w:rsidRPr="00E82EE5" w:rsidRDefault="003F62A6" w:rsidP="003F62A6">
            <w:pPr>
              <w:pStyle w:val="Akapitzlist"/>
              <w:ind w:left="457"/>
              <w:rPr>
                <w:rFonts w:asciiTheme="minorHAnsi" w:hAnsiTheme="minorHAnsi" w:cstheme="minorHAnsi"/>
                <w:b/>
                <w:sz w:val="20"/>
                <w:szCs w:val="20"/>
              </w:rPr>
            </w:pPr>
          </w:p>
          <w:p w14:paraId="127BEE03" w14:textId="77777777" w:rsidR="003F62A6" w:rsidRPr="00E82EE5" w:rsidRDefault="003F62A6" w:rsidP="003F62A6">
            <w:pPr>
              <w:pStyle w:val="Akapitzlist"/>
              <w:ind w:left="457"/>
              <w:rPr>
                <w:rFonts w:asciiTheme="minorHAnsi" w:hAnsiTheme="minorHAnsi" w:cstheme="minorHAnsi"/>
                <w:b/>
                <w:sz w:val="20"/>
                <w:szCs w:val="20"/>
              </w:rPr>
            </w:pPr>
          </w:p>
          <w:p w14:paraId="376697EC"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74398F3" w14:textId="77777777" w:rsidTr="003F62A6">
        <w:trPr>
          <w:trHeight w:val="386"/>
        </w:trPr>
        <w:tc>
          <w:tcPr>
            <w:tcW w:w="6478" w:type="dxa"/>
            <w:shd w:val="clear" w:color="auto" w:fill="auto"/>
          </w:tcPr>
          <w:p w14:paraId="071DE281" w14:textId="77777777" w:rsidR="003F62A6" w:rsidRPr="00E82EE5" w:rsidRDefault="003F62A6" w:rsidP="005D5570">
            <w:pPr>
              <w:pStyle w:val="Akapitzlist"/>
              <w:numPr>
                <w:ilvl w:val="0"/>
                <w:numId w:val="56"/>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E82EE5">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tcPr>
          <w:p w14:paraId="208725F0" w14:textId="77777777" w:rsidR="003F62A6" w:rsidRPr="00E82EE5" w:rsidRDefault="003F62A6" w:rsidP="003F62A6">
            <w:pPr>
              <w:pStyle w:val="Akapitzlist"/>
              <w:ind w:left="457"/>
              <w:rPr>
                <w:rFonts w:asciiTheme="minorHAnsi" w:hAnsiTheme="minorHAnsi" w:cstheme="minorHAnsi"/>
                <w:b/>
                <w:sz w:val="20"/>
                <w:szCs w:val="20"/>
              </w:rPr>
            </w:pPr>
          </w:p>
          <w:p w14:paraId="7BC72F11" w14:textId="77777777" w:rsidR="003F62A6" w:rsidRPr="00E82EE5" w:rsidRDefault="003F62A6" w:rsidP="003F62A6">
            <w:pPr>
              <w:pStyle w:val="Akapitzlist"/>
              <w:ind w:left="457"/>
              <w:rPr>
                <w:rFonts w:asciiTheme="minorHAnsi" w:hAnsiTheme="minorHAnsi" w:cstheme="minorHAnsi"/>
                <w:b/>
                <w:sz w:val="20"/>
                <w:szCs w:val="20"/>
              </w:rPr>
            </w:pPr>
          </w:p>
          <w:p w14:paraId="236598F0" w14:textId="77777777" w:rsidR="003F62A6" w:rsidRPr="00E82EE5" w:rsidRDefault="003F62A6" w:rsidP="003F62A6">
            <w:pPr>
              <w:pStyle w:val="Akapitzlist"/>
              <w:ind w:left="457"/>
              <w:rPr>
                <w:rFonts w:asciiTheme="minorHAnsi" w:hAnsiTheme="minorHAnsi" w:cstheme="minorHAnsi"/>
                <w:b/>
                <w:sz w:val="20"/>
                <w:szCs w:val="20"/>
              </w:rPr>
            </w:pPr>
          </w:p>
          <w:p w14:paraId="0BA8E91C" w14:textId="77777777" w:rsidR="003F62A6" w:rsidRPr="00E82EE5" w:rsidRDefault="003F62A6" w:rsidP="003F62A6">
            <w:pPr>
              <w:pStyle w:val="Akapitzlist"/>
              <w:ind w:left="457"/>
              <w:rPr>
                <w:rFonts w:asciiTheme="minorHAnsi" w:hAnsiTheme="minorHAnsi" w:cstheme="minorHAnsi"/>
                <w:b/>
                <w:sz w:val="20"/>
                <w:szCs w:val="20"/>
              </w:rPr>
            </w:pPr>
          </w:p>
          <w:p w14:paraId="6A039A4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AC5D822" w14:textId="77777777" w:rsidTr="003F62A6">
        <w:trPr>
          <w:trHeight w:val="386"/>
        </w:trPr>
        <w:tc>
          <w:tcPr>
            <w:tcW w:w="6478" w:type="dxa"/>
            <w:shd w:val="clear" w:color="auto" w:fill="auto"/>
          </w:tcPr>
          <w:p w14:paraId="674F6A5B" w14:textId="77777777" w:rsidR="003F62A6" w:rsidRPr="00E82EE5" w:rsidRDefault="003F62A6" w:rsidP="003F62A6">
            <w:pPr>
              <w:pStyle w:val="Akapitzlist"/>
              <w:ind w:left="457"/>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tcPr>
          <w:p w14:paraId="6CB01B38" w14:textId="77777777" w:rsidR="003F62A6" w:rsidRPr="00E82EE5" w:rsidRDefault="003F62A6" w:rsidP="003F62A6">
            <w:pPr>
              <w:pStyle w:val="Akapitzlist"/>
              <w:ind w:left="457"/>
              <w:rPr>
                <w:rFonts w:asciiTheme="minorHAnsi" w:hAnsiTheme="minorHAnsi" w:cstheme="minorHAnsi"/>
                <w:b/>
                <w:sz w:val="20"/>
                <w:szCs w:val="20"/>
              </w:rPr>
            </w:pPr>
          </w:p>
          <w:p w14:paraId="3B111E58" w14:textId="77777777" w:rsidR="003F62A6" w:rsidRPr="00E82EE5" w:rsidRDefault="003F62A6" w:rsidP="003F62A6">
            <w:pPr>
              <w:pStyle w:val="Akapitzlist"/>
              <w:ind w:left="73"/>
              <w:rPr>
                <w:rFonts w:asciiTheme="minorHAnsi" w:hAnsiTheme="minorHAnsi" w:cstheme="minorHAnsi"/>
                <w:b/>
                <w:sz w:val="20"/>
                <w:szCs w:val="20"/>
              </w:rPr>
            </w:pPr>
            <w:r w:rsidRPr="00E82EE5">
              <w:rPr>
                <w:rFonts w:asciiTheme="minorHAnsi" w:hAnsiTheme="minorHAnsi" w:cstheme="minorHAnsi"/>
                <w:b/>
                <w:sz w:val="20"/>
                <w:szCs w:val="20"/>
              </w:rPr>
              <w:t>…</w:t>
            </w:r>
          </w:p>
        </w:tc>
      </w:tr>
      <w:tr w:rsidR="003F62A6" w:rsidRPr="00E82EE5" w14:paraId="322E6535" w14:textId="77777777" w:rsidTr="003F62A6">
        <w:trPr>
          <w:trHeight w:val="386"/>
        </w:trPr>
        <w:tc>
          <w:tcPr>
            <w:tcW w:w="6478" w:type="dxa"/>
            <w:shd w:val="clear" w:color="auto" w:fill="auto"/>
          </w:tcPr>
          <w:p w14:paraId="330152BD" w14:textId="325B8FC0" w:rsidR="003F62A6" w:rsidRPr="00E82EE5" w:rsidRDefault="003F62A6" w:rsidP="005D5570">
            <w:pPr>
              <w:pStyle w:val="Akapitzlist"/>
              <w:numPr>
                <w:ilvl w:val="0"/>
                <w:numId w:val="56"/>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4CFF3F3" w14:textId="77777777" w:rsidR="003F62A6" w:rsidRPr="00E82EE5" w:rsidRDefault="003F62A6" w:rsidP="003F62A6">
            <w:pPr>
              <w:pStyle w:val="Akapitzlist"/>
              <w:ind w:left="457"/>
              <w:rPr>
                <w:rFonts w:asciiTheme="minorHAnsi" w:hAnsiTheme="minorHAnsi" w:cstheme="minorHAnsi"/>
                <w:b/>
                <w:sz w:val="20"/>
                <w:szCs w:val="20"/>
              </w:rPr>
            </w:pPr>
          </w:p>
          <w:p w14:paraId="48CEA292" w14:textId="77777777" w:rsidR="003F62A6" w:rsidRPr="00E82EE5" w:rsidRDefault="003F62A6" w:rsidP="003F62A6">
            <w:pPr>
              <w:pStyle w:val="Akapitzlist"/>
              <w:ind w:left="457"/>
              <w:rPr>
                <w:rFonts w:asciiTheme="minorHAnsi" w:hAnsiTheme="minorHAnsi" w:cstheme="minorHAnsi"/>
                <w:b/>
                <w:sz w:val="20"/>
                <w:szCs w:val="20"/>
              </w:rPr>
            </w:pPr>
          </w:p>
          <w:p w14:paraId="3A3F8718"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46548903" w14:textId="77777777" w:rsidTr="003F62A6">
        <w:trPr>
          <w:trHeight w:val="386"/>
        </w:trPr>
        <w:tc>
          <w:tcPr>
            <w:tcW w:w="6478" w:type="dxa"/>
            <w:shd w:val="clear" w:color="auto" w:fill="auto"/>
          </w:tcPr>
          <w:p w14:paraId="38ED72A7" w14:textId="77777777" w:rsidR="003F62A6" w:rsidRPr="00E82EE5" w:rsidRDefault="003F62A6" w:rsidP="005D5570">
            <w:pPr>
              <w:pStyle w:val="Akapitzlist"/>
              <w:numPr>
                <w:ilvl w:val="0"/>
                <w:numId w:val="56"/>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085446B0" w14:textId="77777777" w:rsidR="003F62A6" w:rsidRPr="00E82EE5" w:rsidRDefault="003F62A6" w:rsidP="003F62A6">
            <w:pPr>
              <w:pStyle w:val="Akapitzlist"/>
              <w:ind w:left="457"/>
              <w:rPr>
                <w:rFonts w:asciiTheme="minorHAnsi" w:hAnsiTheme="minorHAnsi" w:cstheme="minorHAnsi"/>
                <w:b/>
                <w:sz w:val="20"/>
                <w:szCs w:val="20"/>
              </w:rPr>
            </w:pPr>
          </w:p>
          <w:p w14:paraId="2428957F" w14:textId="77777777" w:rsidR="003F62A6" w:rsidRPr="00E82EE5" w:rsidRDefault="003F62A6" w:rsidP="003F62A6">
            <w:pPr>
              <w:pStyle w:val="Akapitzlist"/>
              <w:ind w:left="457"/>
              <w:rPr>
                <w:rFonts w:asciiTheme="minorHAnsi" w:hAnsiTheme="minorHAnsi" w:cstheme="minorHAnsi"/>
                <w:b/>
                <w:sz w:val="20"/>
                <w:szCs w:val="20"/>
              </w:rPr>
            </w:pPr>
          </w:p>
          <w:p w14:paraId="43FBEE85" w14:textId="77777777" w:rsidR="003F62A6" w:rsidRPr="00E82EE5" w:rsidRDefault="003F62A6" w:rsidP="003F62A6">
            <w:pPr>
              <w:pStyle w:val="Akapitzlist"/>
              <w:ind w:left="457"/>
              <w:rPr>
                <w:rFonts w:asciiTheme="minorHAnsi" w:hAnsiTheme="minorHAnsi" w:cstheme="minorHAnsi"/>
                <w:b/>
                <w:sz w:val="20"/>
                <w:szCs w:val="20"/>
              </w:rPr>
            </w:pPr>
          </w:p>
          <w:p w14:paraId="32FA45CD"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49B887F" w14:textId="77777777" w:rsidTr="003F62A6">
        <w:trPr>
          <w:trHeight w:val="386"/>
        </w:trPr>
        <w:tc>
          <w:tcPr>
            <w:tcW w:w="6478" w:type="dxa"/>
            <w:shd w:val="clear" w:color="auto" w:fill="auto"/>
          </w:tcPr>
          <w:p w14:paraId="34191321" w14:textId="77777777" w:rsidR="003F62A6" w:rsidRPr="00E82EE5" w:rsidRDefault="003F62A6" w:rsidP="005D5570">
            <w:pPr>
              <w:pStyle w:val="Akapitzlist"/>
              <w:numPr>
                <w:ilvl w:val="0"/>
                <w:numId w:val="56"/>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tcPr>
          <w:p w14:paraId="40FFA710" w14:textId="77777777" w:rsidR="003F62A6" w:rsidRPr="00E82EE5" w:rsidRDefault="003F62A6" w:rsidP="003F62A6">
            <w:pPr>
              <w:pStyle w:val="Akapitzlist"/>
              <w:ind w:left="457"/>
              <w:rPr>
                <w:rFonts w:asciiTheme="minorHAnsi" w:hAnsiTheme="minorHAnsi" w:cstheme="minorHAnsi"/>
                <w:b/>
                <w:sz w:val="20"/>
                <w:szCs w:val="20"/>
              </w:rPr>
            </w:pPr>
          </w:p>
          <w:p w14:paraId="2AB8F4F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281E6B3" w14:textId="77777777" w:rsidTr="003F62A6">
        <w:trPr>
          <w:trHeight w:val="386"/>
        </w:trPr>
        <w:tc>
          <w:tcPr>
            <w:tcW w:w="6478" w:type="dxa"/>
            <w:shd w:val="clear" w:color="auto" w:fill="auto"/>
          </w:tcPr>
          <w:p w14:paraId="2DD029E8" w14:textId="77777777" w:rsidR="003F62A6" w:rsidRPr="00E82EE5" w:rsidRDefault="003F62A6" w:rsidP="005D5570">
            <w:pPr>
              <w:pStyle w:val="Akapitzlist"/>
              <w:numPr>
                <w:ilvl w:val="0"/>
                <w:numId w:val="56"/>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tcPr>
          <w:p w14:paraId="25E484D8" w14:textId="77777777" w:rsidR="003F62A6" w:rsidRPr="00E82EE5" w:rsidRDefault="003F62A6" w:rsidP="003F62A6">
            <w:pPr>
              <w:pStyle w:val="Akapitzlist"/>
              <w:ind w:left="457"/>
              <w:rPr>
                <w:rFonts w:asciiTheme="minorHAnsi" w:hAnsiTheme="minorHAnsi" w:cstheme="minorHAnsi"/>
                <w:sz w:val="20"/>
                <w:szCs w:val="20"/>
              </w:rPr>
            </w:pPr>
          </w:p>
          <w:p w14:paraId="4AC92AF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AA0D1E" w:rsidRPr="00E82EE5" w14:paraId="4E43D626" w14:textId="77777777" w:rsidTr="005D5570">
        <w:trPr>
          <w:trHeight w:val="386"/>
        </w:trPr>
        <w:tc>
          <w:tcPr>
            <w:tcW w:w="6478" w:type="dxa"/>
            <w:shd w:val="clear" w:color="auto" w:fill="auto"/>
          </w:tcPr>
          <w:p w14:paraId="6F88FF42" w14:textId="5BC8CCBE" w:rsidR="00AA0D1E" w:rsidRPr="005D5570" w:rsidRDefault="00AA0D1E" w:rsidP="005D5570">
            <w:pPr>
              <w:pStyle w:val="Akapitzlist"/>
              <w:numPr>
                <w:ilvl w:val="0"/>
                <w:numId w:val="56"/>
              </w:numPr>
              <w:spacing w:before="120" w:after="0"/>
              <w:ind w:left="457"/>
              <w:jc w:val="both"/>
              <w:rPr>
                <w:rFonts w:asciiTheme="minorHAnsi" w:eastAsiaTheme="minorHAnsi" w:hAnsiTheme="minorHAnsi" w:cstheme="minorHAnsi"/>
                <w:b/>
                <w:color w:val="FF0000"/>
                <w:sz w:val="20"/>
                <w:szCs w:val="20"/>
                <w:highlight w:val="yellow"/>
              </w:rPr>
            </w:pPr>
            <w:r w:rsidRPr="005D5570">
              <w:rPr>
                <w:rFonts w:asciiTheme="minorHAnsi" w:eastAsiaTheme="minorHAnsi" w:hAnsiTheme="minorHAnsi" w:cstheme="minorHAnsi"/>
                <w:b/>
                <w:color w:val="FF0000"/>
                <w:sz w:val="20"/>
                <w:szCs w:val="20"/>
                <w:highlight w:val="yellow"/>
              </w:rPr>
              <w:t>W stosunku do Wykonawcy zachodzi którakolwiek z okoliczności wskazanych w art. 7 ustawy z dnia 13 kwietnia 2022 r. o szczególnych rozwiązaniach w zakresie przeciwdziałania wspieraniu agresji na Ukrainę oraz służących ochronie bezpieczeństwa narodowego</w:t>
            </w:r>
          </w:p>
        </w:tc>
        <w:tc>
          <w:tcPr>
            <w:tcW w:w="2584" w:type="dxa"/>
            <w:shd w:val="clear" w:color="auto" w:fill="auto"/>
            <w:vAlign w:val="center"/>
          </w:tcPr>
          <w:p w14:paraId="75B57B30" w14:textId="1A1E1016" w:rsidR="00AA0D1E" w:rsidRPr="005D5570" w:rsidRDefault="00AA0D1E" w:rsidP="00AA0D1E">
            <w:pPr>
              <w:pStyle w:val="Akapitzlist"/>
              <w:ind w:left="457"/>
              <w:rPr>
                <w:rFonts w:asciiTheme="minorHAnsi" w:hAnsiTheme="minorHAnsi" w:cstheme="minorHAnsi"/>
                <w:b/>
                <w:color w:val="FF0000"/>
                <w:sz w:val="20"/>
                <w:szCs w:val="20"/>
                <w:highlight w:val="yellow"/>
              </w:rPr>
            </w:pPr>
            <w:r w:rsidRPr="005D5570">
              <w:rPr>
                <w:rFonts w:asciiTheme="minorHAnsi" w:hAnsiTheme="minorHAnsi" w:cstheme="minorHAnsi"/>
                <w:b/>
                <w:color w:val="FF0000"/>
                <w:sz w:val="20"/>
                <w:szCs w:val="20"/>
                <w:highlight w:val="yellow"/>
              </w:rPr>
              <w:fldChar w:fldCharType="begin">
                <w:ffData>
                  <w:name w:val="Wybór1"/>
                  <w:enabled/>
                  <w:calcOnExit w:val="0"/>
                  <w:checkBox>
                    <w:sizeAuto/>
                    <w:default w:val="0"/>
                  </w:checkBox>
                </w:ffData>
              </w:fldChar>
            </w:r>
            <w:r w:rsidRPr="005D5570">
              <w:rPr>
                <w:rFonts w:asciiTheme="minorHAnsi" w:hAnsiTheme="minorHAnsi" w:cstheme="minorHAnsi"/>
                <w:b/>
                <w:color w:val="FF0000"/>
                <w:sz w:val="20"/>
                <w:szCs w:val="20"/>
                <w:highlight w:val="yellow"/>
              </w:rPr>
              <w:instrText xml:space="preserve"> FORMCHECKBOX </w:instrText>
            </w:r>
            <w:r w:rsidRPr="005D5570">
              <w:rPr>
                <w:rFonts w:asciiTheme="minorHAnsi" w:hAnsiTheme="minorHAnsi" w:cstheme="minorHAnsi"/>
                <w:b/>
                <w:color w:val="FF0000"/>
                <w:sz w:val="20"/>
                <w:szCs w:val="20"/>
                <w:highlight w:val="yellow"/>
              </w:rPr>
            </w:r>
            <w:r w:rsidRPr="005D5570">
              <w:rPr>
                <w:rFonts w:asciiTheme="minorHAnsi" w:hAnsiTheme="minorHAnsi" w:cstheme="minorHAnsi"/>
                <w:b/>
                <w:color w:val="FF0000"/>
                <w:sz w:val="20"/>
                <w:szCs w:val="20"/>
                <w:highlight w:val="yellow"/>
              </w:rPr>
              <w:fldChar w:fldCharType="separate"/>
            </w:r>
            <w:r w:rsidRPr="005D5570">
              <w:rPr>
                <w:rFonts w:asciiTheme="minorHAnsi" w:hAnsiTheme="minorHAnsi" w:cstheme="minorHAnsi"/>
                <w:b/>
                <w:color w:val="FF0000"/>
                <w:sz w:val="20"/>
                <w:szCs w:val="20"/>
                <w:highlight w:val="yellow"/>
              </w:rPr>
              <w:fldChar w:fldCharType="end"/>
            </w:r>
            <w:r w:rsidRPr="005D5570">
              <w:rPr>
                <w:rFonts w:asciiTheme="minorHAnsi" w:hAnsiTheme="minorHAnsi" w:cstheme="minorHAnsi"/>
                <w:b/>
                <w:color w:val="FF0000"/>
                <w:sz w:val="20"/>
                <w:szCs w:val="20"/>
                <w:highlight w:val="yellow"/>
              </w:rPr>
              <w:t xml:space="preserve"> tak / </w:t>
            </w:r>
            <w:r w:rsidRPr="005D5570">
              <w:rPr>
                <w:rFonts w:asciiTheme="minorHAnsi" w:hAnsiTheme="minorHAnsi" w:cstheme="minorHAnsi"/>
                <w:b/>
                <w:color w:val="FF0000"/>
                <w:sz w:val="20"/>
                <w:szCs w:val="20"/>
                <w:highlight w:val="yellow"/>
              </w:rPr>
              <w:fldChar w:fldCharType="begin">
                <w:ffData>
                  <w:name w:val="Wybór2"/>
                  <w:enabled/>
                  <w:calcOnExit w:val="0"/>
                  <w:checkBox>
                    <w:sizeAuto/>
                    <w:default w:val="0"/>
                  </w:checkBox>
                </w:ffData>
              </w:fldChar>
            </w:r>
            <w:r w:rsidRPr="005D5570">
              <w:rPr>
                <w:rFonts w:asciiTheme="minorHAnsi" w:hAnsiTheme="minorHAnsi" w:cstheme="minorHAnsi"/>
                <w:b/>
                <w:color w:val="FF0000"/>
                <w:sz w:val="20"/>
                <w:szCs w:val="20"/>
                <w:highlight w:val="yellow"/>
              </w:rPr>
              <w:instrText xml:space="preserve"> FORMCHECKBOX </w:instrText>
            </w:r>
            <w:r w:rsidRPr="005D5570">
              <w:rPr>
                <w:rFonts w:asciiTheme="minorHAnsi" w:hAnsiTheme="minorHAnsi" w:cstheme="minorHAnsi"/>
                <w:b/>
                <w:color w:val="FF0000"/>
                <w:sz w:val="20"/>
                <w:szCs w:val="20"/>
                <w:highlight w:val="yellow"/>
              </w:rPr>
            </w:r>
            <w:r w:rsidRPr="005D5570">
              <w:rPr>
                <w:rFonts w:asciiTheme="minorHAnsi" w:hAnsiTheme="minorHAnsi" w:cstheme="minorHAnsi"/>
                <w:b/>
                <w:color w:val="FF0000"/>
                <w:sz w:val="20"/>
                <w:szCs w:val="20"/>
                <w:highlight w:val="yellow"/>
              </w:rPr>
              <w:fldChar w:fldCharType="separate"/>
            </w:r>
            <w:r w:rsidRPr="005D5570">
              <w:rPr>
                <w:rFonts w:asciiTheme="minorHAnsi" w:hAnsiTheme="minorHAnsi" w:cstheme="minorHAnsi"/>
                <w:b/>
                <w:color w:val="FF0000"/>
                <w:sz w:val="20"/>
                <w:szCs w:val="20"/>
                <w:highlight w:val="yellow"/>
              </w:rPr>
              <w:fldChar w:fldCharType="end"/>
            </w:r>
            <w:r w:rsidRPr="005D5570">
              <w:rPr>
                <w:rFonts w:asciiTheme="minorHAnsi" w:hAnsiTheme="minorHAnsi" w:cstheme="minorHAnsi"/>
                <w:b/>
                <w:color w:val="FF0000"/>
                <w:sz w:val="20"/>
                <w:szCs w:val="20"/>
                <w:highlight w:val="yellow"/>
              </w:rPr>
              <w:t xml:space="preserve"> nie</w:t>
            </w:r>
          </w:p>
        </w:tc>
      </w:tr>
      <w:tr w:rsidR="00AA0D1E" w:rsidRPr="00E82EE5" w14:paraId="06283273" w14:textId="77777777" w:rsidTr="00AA0D1E">
        <w:trPr>
          <w:trHeight w:val="386"/>
        </w:trPr>
        <w:tc>
          <w:tcPr>
            <w:tcW w:w="6478" w:type="dxa"/>
            <w:shd w:val="clear" w:color="auto" w:fill="auto"/>
          </w:tcPr>
          <w:p w14:paraId="4B0D5716" w14:textId="016CF464" w:rsidR="00AA0D1E" w:rsidRPr="005D5570" w:rsidRDefault="00AA0D1E" w:rsidP="005D5570">
            <w:pPr>
              <w:pStyle w:val="Akapitzlist"/>
              <w:numPr>
                <w:ilvl w:val="0"/>
                <w:numId w:val="56"/>
              </w:numPr>
              <w:spacing w:before="120" w:after="0"/>
              <w:ind w:left="457"/>
              <w:jc w:val="both"/>
              <w:rPr>
                <w:rFonts w:asciiTheme="minorHAnsi" w:eastAsiaTheme="minorHAnsi" w:hAnsiTheme="minorHAnsi" w:cstheme="minorHAnsi"/>
                <w:b/>
                <w:color w:val="FF0000"/>
                <w:sz w:val="20"/>
                <w:szCs w:val="20"/>
                <w:highlight w:val="yellow"/>
              </w:rPr>
            </w:pPr>
            <w:r w:rsidRPr="005D5570">
              <w:rPr>
                <w:rFonts w:asciiTheme="minorHAnsi" w:eastAsiaTheme="minorHAnsi" w:hAnsiTheme="minorHAnsi" w:cstheme="minorHAnsi"/>
                <w:b/>
                <w:color w:val="FF0000"/>
                <w:sz w:val="20"/>
                <w:szCs w:val="20"/>
                <w:highlight w:val="yellow"/>
              </w:rPr>
              <w:t xml:space="preserve">Wykonawca w rozumieniu art. 3 ust. 1 pkt 37 ustawy z 29 września 1994 r. o rachunkowości jest jednostką zależną, nad którą kontrolę sprawuje jednostka dominująca ……………………………………………………………………….… </w:t>
            </w:r>
            <w:r w:rsidRPr="005D5570">
              <w:rPr>
                <w:rFonts w:asciiTheme="minorHAnsi" w:eastAsiaTheme="minorHAnsi" w:hAnsiTheme="minorHAnsi" w:cstheme="minorHAnsi"/>
                <w:b/>
                <w:color w:val="FF0000"/>
                <w:sz w:val="16"/>
                <w:szCs w:val="20"/>
                <w:highlight w:val="yellow"/>
              </w:rPr>
              <w:t>(wskazać jednostkę dominującą jeżeli istnieje)</w:t>
            </w:r>
          </w:p>
        </w:tc>
        <w:tc>
          <w:tcPr>
            <w:tcW w:w="2584" w:type="dxa"/>
            <w:shd w:val="clear" w:color="auto" w:fill="auto"/>
            <w:vAlign w:val="center"/>
          </w:tcPr>
          <w:p w14:paraId="59D2C6F9" w14:textId="2B9E982D" w:rsidR="00AA0D1E" w:rsidRPr="005D5570" w:rsidRDefault="00AA0D1E" w:rsidP="00AA0D1E">
            <w:pPr>
              <w:pStyle w:val="Akapitzlist"/>
              <w:ind w:left="457"/>
              <w:rPr>
                <w:rFonts w:asciiTheme="minorHAnsi" w:hAnsiTheme="minorHAnsi" w:cstheme="minorHAnsi"/>
                <w:b/>
                <w:color w:val="FF0000"/>
                <w:sz w:val="20"/>
                <w:szCs w:val="20"/>
                <w:highlight w:val="yellow"/>
              </w:rPr>
            </w:pPr>
            <w:r w:rsidRPr="005D5570">
              <w:rPr>
                <w:rFonts w:asciiTheme="minorHAnsi" w:hAnsiTheme="minorHAnsi" w:cstheme="minorHAnsi"/>
                <w:b/>
                <w:color w:val="FF0000"/>
                <w:sz w:val="20"/>
                <w:szCs w:val="20"/>
                <w:highlight w:val="yellow"/>
              </w:rPr>
              <w:fldChar w:fldCharType="begin">
                <w:ffData>
                  <w:name w:val="Wybór1"/>
                  <w:enabled/>
                  <w:calcOnExit w:val="0"/>
                  <w:checkBox>
                    <w:sizeAuto/>
                    <w:default w:val="0"/>
                  </w:checkBox>
                </w:ffData>
              </w:fldChar>
            </w:r>
            <w:r w:rsidRPr="005D5570">
              <w:rPr>
                <w:rFonts w:asciiTheme="minorHAnsi" w:hAnsiTheme="minorHAnsi" w:cstheme="minorHAnsi"/>
                <w:b/>
                <w:color w:val="FF0000"/>
                <w:sz w:val="20"/>
                <w:szCs w:val="20"/>
                <w:highlight w:val="yellow"/>
              </w:rPr>
              <w:instrText xml:space="preserve"> FORMCHECKBOX </w:instrText>
            </w:r>
            <w:r w:rsidRPr="005D5570">
              <w:rPr>
                <w:rFonts w:asciiTheme="minorHAnsi" w:hAnsiTheme="minorHAnsi" w:cstheme="minorHAnsi"/>
                <w:b/>
                <w:color w:val="FF0000"/>
                <w:sz w:val="20"/>
                <w:szCs w:val="20"/>
                <w:highlight w:val="yellow"/>
              </w:rPr>
            </w:r>
            <w:r w:rsidRPr="005D5570">
              <w:rPr>
                <w:rFonts w:asciiTheme="minorHAnsi" w:hAnsiTheme="minorHAnsi" w:cstheme="minorHAnsi"/>
                <w:b/>
                <w:color w:val="FF0000"/>
                <w:sz w:val="20"/>
                <w:szCs w:val="20"/>
                <w:highlight w:val="yellow"/>
              </w:rPr>
              <w:fldChar w:fldCharType="separate"/>
            </w:r>
            <w:r w:rsidRPr="005D5570">
              <w:rPr>
                <w:rFonts w:asciiTheme="minorHAnsi" w:hAnsiTheme="minorHAnsi" w:cstheme="minorHAnsi"/>
                <w:b/>
                <w:color w:val="FF0000"/>
                <w:sz w:val="20"/>
                <w:szCs w:val="20"/>
                <w:highlight w:val="yellow"/>
              </w:rPr>
              <w:fldChar w:fldCharType="end"/>
            </w:r>
            <w:r w:rsidRPr="005D5570">
              <w:rPr>
                <w:rFonts w:asciiTheme="minorHAnsi" w:hAnsiTheme="minorHAnsi" w:cstheme="minorHAnsi"/>
                <w:b/>
                <w:color w:val="FF0000"/>
                <w:sz w:val="20"/>
                <w:szCs w:val="20"/>
                <w:highlight w:val="yellow"/>
              </w:rPr>
              <w:t xml:space="preserve"> tak / </w:t>
            </w:r>
            <w:r w:rsidRPr="005D5570">
              <w:rPr>
                <w:rFonts w:asciiTheme="minorHAnsi" w:hAnsiTheme="minorHAnsi" w:cstheme="minorHAnsi"/>
                <w:b/>
                <w:color w:val="FF0000"/>
                <w:sz w:val="20"/>
                <w:szCs w:val="20"/>
                <w:highlight w:val="yellow"/>
              </w:rPr>
              <w:fldChar w:fldCharType="begin">
                <w:ffData>
                  <w:name w:val="Wybór2"/>
                  <w:enabled/>
                  <w:calcOnExit w:val="0"/>
                  <w:checkBox>
                    <w:sizeAuto/>
                    <w:default w:val="0"/>
                  </w:checkBox>
                </w:ffData>
              </w:fldChar>
            </w:r>
            <w:r w:rsidRPr="005D5570">
              <w:rPr>
                <w:rFonts w:asciiTheme="minorHAnsi" w:hAnsiTheme="minorHAnsi" w:cstheme="minorHAnsi"/>
                <w:b/>
                <w:color w:val="FF0000"/>
                <w:sz w:val="20"/>
                <w:szCs w:val="20"/>
                <w:highlight w:val="yellow"/>
              </w:rPr>
              <w:instrText xml:space="preserve"> FORMCHECKBOX </w:instrText>
            </w:r>
            <w:r w:rsidRPr="005D5570">
              <w:rPr>
                <w:rFonts w:asciiTheme="minorHAnsi" w:hAnsiTheme="minorHAnsi" w:cstheme="minorHAnsi"/>
                <w:b/>
                <w:color w:val="FF0000"/>
                <w:sz w:val="20"/>
                <w:szCs w:val="20"/>
                <w:highlight w:val="yellow"/>
              </w:rPr>
            </w:r>
            <w:r w:rsidRPr="005D5570">
              <w:rPr>
                <w:rFonts w:asciiTheme="minorHAnsi" w:hAnsiTheme="minorHAnsi" w:cstheme="minorHAnsi"/>
                <w:b/>
                <w:color w:val="FF0000"/>
                <w:sz w:val="20"/>
                <w:szCs w:val="20"/>
                <w:highlight w:val="yellow"/>
              </w:rPr>
              <w:fldChar w:fldCharType="separate"/>
            </w:r>
            <w:r w:rsidRPr="005D5570">
              <w:rPr>
                <w:rFonts w:asciiTheme="minorHAnsi" w:hAnsiTheme="minorHAnsi" w:cstheme="minorHAnsi"/>
                <w:b/>
                <w:color w:val="FF0000"/>
                <w:sz w:val="20"/>
                <w:szCs w:val="20"/>
                <w:highlight w:val="yellow"/>
              </w:rPr>
              <w:fldChar w:fldCharType="end"/>
            </w:r>
            <w:r w:rsidRPr="005D5570">
              <w:rPr>
                <w:rFonts w:asciiTheme="minorHAnsi" w:hAnsiTheme="minorHAnsi" w:cstheme="minorHAnsi"/>
                <w:b/>
                <w:color w:val="FF0000"/>
                <w:sz w:val="20"/>
                <w:szCs w:val="20"/>
                <w:highlight w:val="yellow"/>
              </w:rPr>
              <w:t xml:space="preserve"> nie</w:t>
            </w:r>
          </w:p>
        </w:tc>
      </w:tr>
      <w:tr w:rsidR="003F62A6" w:rsidRPr="00E82EE5" w14:paraId="5B21D87D" w14:textId="77777777" w:rsidTr="003F62A6">
        <w:tc>
          <w:tcPr>
            <w:tcW w:w="9062" w:type="dxa"/>
            <w:gridSpan w:val="2"/>
            <w:shd w:val="clear" w:color="auto" w:fill="EEECE1" w:themeFill="background2"/>
          </w:tcPr>
          <w:p w14:paraId="3E519730" w14:textId="77777777" w:rsidR="003F62A6" w:rsidRPr="00E82EE5" w:rsidRDefault="003F62A6" w:rsidP="005D5570">
            <w:pPr>
              <w:pStyle w:val="Akapitzlist"/>
              <w:numPr>
                <w:ilvl w:val="0"/>
                <w:numId w:val="55"/>
              </w:numPr>
              <w:spacing w:before="120" w:after="0"/>
              <w:ind w:left="426" w:hanging="284"/>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032D2ECD" w14:textId="77777777" w:rsidTr="00F737B7">
        <w:tc>
          <w:tcPr>
            <w:tcW w:w="9062" w:type="dxa"/>
            <w:gridSpan w:val="2"/>
          </w:tcPr>
          <w:p w14:paraId="21DB3B37" w14:textId="6D5DBC74" w:rsidR="00D81344" w:rsidRPr="00E675B6" w:rsidRDefault="00D81344" w:rsidP="00D81344">
            <w:pPr>
              <w:pStyle w:val="Akapitzlist"/>
              <w:numPr>
                <w:ilvl w:val="3"/>
                <w:numId w:val="26"/>
              </w:numPr>
              <w:spacing w:after="0"/>
              <w:ind w:left="457"/>
              <w:jc w:val="both"/>
              <w:rPr>
                <w:b/>
                <w:iCs/>
                <w:sz w:val="20"/>
                <w:szCs w:val="20"/>
              </w:rPr>
            </w:pPr>
            <w:r w:rsidRPr="00E675B6">
              <w:rPr>
                <w:rFonts w:ascii="Arial" w:eastAsiaTheme="minorHAnsi" w:hAnsi="Arial" w:cs="Arial"/>
                <w:b/>
                <w:sz w:val="20"/>
                <w:szCs w:val="20"/>
              </w:rPr>
              <w:t xml:space="preserve">Wykonawca spełnia określone w WZ warunki udziału w postępowaniu dotyczące </w:t>
            </w:r>
            <w:r w:rsidR="00C25FA0" w:rsidRPr="008574E1">
              <w:rPr>
                <w:rFonts w:ascii="Arial" w:eastAsiaTheme="minorHAnsi" w:hAnsi="Arial" w:cs="Arial"/>
                <w:b/>
                <w:sz w:val="20"/>
                <w:szCs w:val="20"/>
              </w:rPr>
              <w:t>zdolności technicznej lub zawodowej</w:t>
            </w:r>
            <w:r w:rsidR="00C25FA0">
              <w:rPr>
                <w:rFonts w:ascii="Arial" w:eastAsiaTheme="minorHAnsi" w:hAnsi="Arial" w:cs="Arial"/>
                <w:b/>
                <w:sz w:val="20"/>
                <w:szCs w:val="20"/>
              </w:rPr>
              <w:t xml:space="preserve"> </w:t>
            </w:r>
            <w:r w:rsidR="00C25FA0" w:rsidRPr="00E675B6">
              <w:rPr>
                <w:rFonts w:ascii="Arial" w:eastAsiaTheme="minorHAnsi" w:hAnsi="Arial" w:cs="Arial"/>
                <w:b/>
                <w:sz w:val="20"/>
                <w:szCs w:val="20"/>
              </w:rPr>
              <w:t>i posiada wymagane zgodnie z WZ dokumenty:</w:t>
            </w:r>
            <w:r w:rsidRPr="00E675B6">
              <w:rPr>
                <w:rFonts w:ascii="Arial" w:eastAsiaTheme="minorHAnsi" w:hAnsi="Arial" w:cs="Arial"/>
                <w:b/>
                <w:sz w:val="20"/>
                <w:szCs w:val="20"/>
              </w:rPr>
              <w:t>:</w:t>
            </w:r>
          </w:p>
          <w:p w14:paraId="727B670C" w14:textId="77777777" w:rsidR="00D81344" w:rsidRDefault="00D81344" w:rsidP="00F737B7">
            <w:pPr>
              <w:pStyle w:val="Akapitzlist"/>
              <w:ind w:left="457"/>
              <w:rPr>
                <w:iCs/>
                <w:sz w:val="20"/>
                <w:szCs w:val="20"/>
              </w:rPr>
            </w:pPr>
          </w:p>
        </w:tc>
      </w:tr>
      <w:tr w:rsidR="00D81344" w14:paraId="36215CDB" w14:textId="77777777" w:rsidTr="00F737B7">
        <w:tc>
          <w:tcPr>
            <w:tcW w:w="6478" w:type="dxa"/>
          </w:tcPr>
          <w:p w14:paraId="1E53A781" w14:textId="5B9A4C1C" w:rsidR="00D81344" w:rsidRPr="00882A9E" w:rsidRDefault="00C25FA0" w:rsidP="005D5570">
            <w:pPr>
              <w:numPr>
                <w:ilvl w:val="0"/>
                <w:numId w:val="60"/>
              </w:numPr>
              <w:spacing w:after="120" w:line="276" w:lineRule="auto"/>
              <w:ind w:left="599" w:hanging="425"/>
              <w:rPr>
                <w:rFonts w:ascii="Arial" w:eastAsiaTheme="minorHAnsi" w:hAnsi="Arial" w:cs="Arial"/>
                <w:i/>
                <w:sz w:val="20"/>
                <w:szCs w:val="20"/>
                <w:lang w:eastAsia="en-US"/>
              </w:rPr>
            </w:pPr>
            <w:r>
              <w:rPr>
                <w:rFonts w:ascii="Arial" w:eastAsiaTheme="minorHAnsi" w:hAnsi="Arial" w:cs="Arial"/>
                <w:i/>
                <w:sz w:val="20"/>
                <w:szCs w:val="20"/>
                <w:lang w:eastAsia="en-US"/>
              </w:rPr>
              <w:t>wykaz</w:t>
            </w:r>
            <w:r w:rsidRPr="00882A9E">
              <w:rPr>
                <w:rFonts w:ascii="Arial" w:eastAsiaTheme="minorHAnsi" w:hAnsi="Arial" w:cs="Arial"/>
                <w:i/>
                <w:sz w:val="20"/>
                <w:szCs w:val="20"/>
                <w:lang w:eastAsia="en-US"/>
              </w:rPr>
              <w:t xml:space="preserve"> </w:t>
            </w:r>
            <w:r w:rsidR="00DE2933">
              <w:rPr>
                <w:rFonts w:ascii="Arial" w:eastAsiaTheme="minorHAnsi" w:hAnsi="Arial" w:cs="Arial"/>
                <w:i/>
                <w:sz w:val="20"/>
                <w:szCs w:val="20"/>
                <w:lang w:eastAsia="en-US"/>
              </w:rPr>
              <w:t>dostaw</w:t>
            </w:r>
            <w:r w:rsidR="00DE2933" w:rsidRPr="00882A9E">
              <w:rPr>
                <w:rFonts w:ascii="Arial" w:eastAsiaTheme="minorHAnsi" w:hAnsi="Arial" w:cs="Arial"/>
                <w:i/>
                <w:sz w:val="20"/>
                <w:szCs w:val="20"/>
                <w:lang w:eastAsia="en-US"/>
              </w:rPr>
              <w:t xml:space="preserve"> </w:t>
            </w:r>
            <w:r w:rsidRPr="008574E1">
              <w:rPr>
                <w:rFonts w:ascii="Arial" w:eastAsiaTheme="minorHAnsi" w:hAnsi="Arial" w:cs="Arial"/>
                <w:sz w:val="20"/>
                <w:szCs w:val="20"/>
                <w:lang w:eastAsia="en-US"/>
              </w:rPr>
              <w:t>wykonanych (</w:t>
            </w:r>
            <w:r w:rsidRPr="008574E1">
              <w:rPr>
                <w:rFonts w:ascii="Arial" w:eastAsiaTheme="minorHAnsi" w:hAnsi="Arial" w:cs="Arial"/>
                <w:i/>
                <w:sz w:val="20"/>
                <w:szCs w:val="20"/>
                <w:lang w:eastAsia="en-US"/>
              </w:rPr>
              <w:t>a w przypadku świadczeń powtarzających się lub ciągłych również wykonywanych)</w:t>
            </w:r>
            <w:r w:rsidRPr="00882A9E">
              <w:rPr>
                <w:rFonts w:ascii="Arial" w:eastAsiaTheme="minorHAnsi" w:hAnsi="Arial" w:cs="Arial"/>
                <w:i/>
                <w:sz w:val="20"/>
                <w:szCs w:val="20"/>
                <w:lang w:eastAsia="en-US"/>
              </w:rPr>
              <w:t xml:space="preserve"> w okresie ostatnich 3 lat przed upływem terminu składania Ofert, z podaniem ich wartości, przedmiotu, dat wykonania i podmiotów, na rzecz których </w:t>
            </w:r>
            <w:r w:rsidR="00DE2933">
              <w:rPr>
                <w:rFonts w:ascii="Arial" w:eastAsiaTheme="minorHAnsi" w:hAnsi="Arial" w:cs="Arial"/>
                <w:i/>
                <w:sz w:val="20"/>
                <w:szCs w:val="20"/>
                <w:lang w:eastAsia="en-US"/>
              </w:rPr>
              <w:t>dostawy</w:t>
            </w:r>
            <w:r w:rsidR="00DE2933" w:rsidRPr="00882A9E">
              <w:rPr>
                <w:rFonts w:ascii="Arial" w:eastAsiaTheme="minorHAnsi" w:hAnsi="Arial" w:cs="Arial"/>
                <w:i/>
                <w:sz w:val="20"/>
                <w:szCs w:val="20"/>
                <w:lang w:eastAsia="en-US"/>
              </w:rPr>
              <w:t xml:space="preserve"> </w:t>
            </w:r>
            <w:r w:rsidRPr="00882A9E">
              <w:rPr>
                <w:rFonts w:ascii="Arial" w:eastAsiaTheme="minorHAnsi" w:hAnsi="Arial" w:cs="Arial"/>
                <w:i/>
                <w:sz w:val="20"/>
                <w:szCs w:val="20"/>
                <w:lang w:eastAsia="en-US"/>
              </w:rPr>
              <w:t>zostały wykonane</w:t>
            </w:r>
            <w:r>
              <w:rPr>
                <w:rFonts w:ascii="Arial" w:eastAsiaTheme="minorHAnsi" w:hAnsi="Arial" w:cs="Arial"/>
                <w:i/>
                <w:sz w:val="20"/>
                <w:szCs w:val="20"/>
                <w:lang w:eastAsia="en-US"/>
              </w:rPr>
              <w:t xml:space="preserve"> </w:t>
            </w:r>
            <w:r w:rsidRPr="00367050">
              <w:rPr>
                <w:rFonts w:ascii="Arial" w:eastAsiaTheme="minorHAnsi" w:hAnsi="Arial" w:cs="Arial"/>
                <w:i/>
                <w:sz w:val="20"/>
                <w:szCs w:val="20"/>
                <w:lang w:eastAsia="en-US"/>
              </w:rPr>
              <w:t>lub są wykonywane</w:t>
            </w:r>
            <w:r>
              <w:rPr>
                <w:rFonts w:ascii="Arial" w:eastAsiaTheme="minorHAnsi" w:hAnsi="Arial" w:cs="Arial"/>
                <w:i/>
                <w:sz w:val="20"/>
                <w:szCs w:val="20"/>
                <w:lang w:eastAsia="en-US"/>
              </w:rPr>
              <w:t>;</w:t>
            </w:r>
          </w:p>
        </w:tc>
        <w:tc>
          <w:tcPr>
            <w:tcW w:w="2584" w:type="dxa"/>
          </w:tcPr>
          <w:p w14:paraId="0A4DC254" w14:textId="77777777" w:rsidR="00D81344" w:rsidRDefault="00D81344" w:rsidP="00F737B7">
            <w:pPr>
              <w:pStyle w:val="Akapitzlist"/>
              <w:ind w:left="1080"/>
              <w:rPr>
                <w:iCs/>
                <w:sz w:val="20"/>
                <w:szCs w:val="20"/>
              </w:rPr>
            </w:pPr>
          </w:p>
          <w:p w14:paraId="6424C869" w14:textId="77777777" w:rsidR="00D81344" w:rsidRDefault="00D81344" w:rsidP="00F737B7">
            <w:pPr>
              <w:pStyle w:val="Akapitzlist"/>
              <w:ind w:left="1080"/>
              <w:rPr>
                <w:iCs/>
                <w:sz w:val="20"/>
                <w:szCs w:val="20"/>
              </w:rPr>
            </w:pPr>
          </w:p>
          <w:p w14:paraId="72295150" w14:textId="77777777" w:rsidR="00D81344" w:rsidRDefault="00D81344" w:rsidP="00F737B7">
            <w:pPr>
              <w:pStyle w:val="Akapitzlist"/>
              <w:ind w:left="498"/>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6B66D52A" w14:textId="77777777" w:rsidTr="00F737B7">
        <w:tc>
          <w:tcPr>
            <w:tcW w:w="6478" w:type="dxa"/>
          </w:tcPr>
          <w:p w14:paraId="38F3FB86" w14:textId="4966C0F6" w:rsidR="00D81344" w:rsidRPr="00627057" w:rsidRDefault="00D81344" w:rsidP="005D5570">
            <w:pPr>
              <w:pStyle w:val="Akapitzlist"/>
              <w:numPr>
                <w:ilvl w:val="0"/>
                <w:numId w:val="60"/>
              </w:numPr>
              <w:spacing w:after="0"/>
              <w:ind w:left="599" w:hanging="425"/>
              <w:jc w:val="both"/>
              <w:rPr>
                <w:rFonts w:ascii="Arial" w:eastAsiaTheme="minorHAnsi" w:hAnsi="Arial" w:cs="Arial"/>
                <w:i/>
                <w:sz w:val="20"/>
                <w:szCs w:val="20"/>
              </w:rPr>
            </w:pPr>
            <w:r w:rsidRPr="00627057">
              <w:rPr>
                <w:rFonts w:ascii="Arial" w:eastAsiaTheme="minorHAnsi" w:hAnsi="Arial" w:cs="Arial"/>
                <w:i/>
                <w:sz w:val="20"/>
                <w:szCs w:val="20"/>
              </w:rPr>
              <w:t>dokumenty potwierdzające należyte wykonanie</w:t>
            </w:r>
            <w:r w:rsidR="00D620C3">
              <w:rPr>
                <w:rFonts w:ascii="Arial" w:eastAsiaTheme="minorHAnsi" w:hAnsi="Arial" w:cs="Arial"/>
                <w:i/>
                <w:sz w:val="20"/>
                <w:szCs w:val="20"/>
              </w:rPr>
              <w:t>/wykonywanie</w:t>
            </w:r>
            <w:r w:rsidRPr="00627057">
              <w:rPr>
                <w:rFonts w:ascii="Arial" w:eastAsiaTheme="minorHAnsi" w:hAnsi="Arial" w:cs="Arial"/>
                <w:i/>
                <w:sz w:val="20"/>
                <w:szCs w:val="20"/>
              </w:rPr>
              <w:t xml:space="preserve"> </w:t>
            </w:r>
            <w:r w:rsidR="00DE2933">
              <w:rPr>
                <w:rFonts w:ascii="Arial" w:eastAsiaTheme="minorHAnsi" w:hAnsi="Arial" w:cs="Arial"/>
                <w:i/>
                <w:sz w:val="20"/>
                <w:szCs w:val="20"/>
              </w:rPr>
              <w:t>dostaw</w:t>
            </w:r>
          </w:p>
        </w:tc>
        <w:tc>
          <w:tcPr>
            <w:tcW w:w="2584" w:type="dxa"/>
          </w:tcPr>
          <w:p w14:paraId="030525D7" w14:textId="77777777" w:rsidR="00D81344" w:rsidRDefault="00D81344" w:rsidP="00F737B7">
            <w:pPr>
              <w:pStyle w:val="Akapitzlist"/>
              <w:ind w:left="1080"/>
              <w:rPr>
                <w:iCs/>
                <w:sz w:val="20"/>
                <w:szCs w:val="20"/>
              </w:rPr>
            </w:pPr>
          </w:p>
          <w:p w14:paraId="77895AA1" w14:textId="77777777" w:rsidR="00D81344" w:rsidRDefault="00D81344" w:rsidP="00F737B7">
            <w:pPr>
              <w:pStyle w:val="Akapitzlist"/>
              <w:ind w:left="498"/>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E13F95" w14:paraId="2B6901C0" w14:textId="77777777" w:rsidTr="009815D5">
        <w:tc>
          <w:tcPr>
            <w:tcW w:w="9062" w:type="dxa"/>
            <w:gridSpan w:val="2"/>
          </w:tcPr>
          <w:p w14:paraId="2F60B0BD" w14:textId="11F952B0" w:rsidR="00E13F95" w:rsidRDefault="00E13F95" w:rsidP="00E13F95">
            <w:pPr>
              <w:pStyle w:val="Akapitzlist"/>
              <w:numPr>
                <w:ilvl w:val="0"/>
                <w:numId w:val="26"/>
              </w:numPr>
              <w:ind w:left="447"/>
              <w:rPr>
                <w:iCs/>
                <w:sz w:val="20"/>
                <w:szCs w:val="20"/>
              </w:rPr>
            </w:pPr>
            <w:r w:rsidRPr="00E13F95">
              <w:rPr>
                <w:rFonts w:ascii="Arial" w:eastAsiaTheme="minorHAnsi" w:hAnsi="Arial" w:cs="Arial"/>
                <w:b/>
                <w:sz w:val="20"/>
                <w:szCs w:val="20"/>
              </w:rPr>
              <w:t>Wykonawca spełnia określone w WZ warunki udziału w postępowaniu dotyczące sytuacji ekonomicznej i finansowej zapewniającej wykonanie Zamówienia i posiada wymagane zgodnie z WZ dokumenty:</w:t>
            </w:r>
          </w:p>
        </w:tc>
      </w:tr>
      <w:tr w:rsidR="00E13F95" w14:paraId="3DFCE6ED" w14:textId="77777777" w:rsidTr="00E13F95">
        <w:tc>
          <w:tcPr>
            <w:tcW w:w="6478" w:type="dxa"/>
          </w:tcPr>
          <w:p w14:paraId="739D362A" w14:textId="16807069" w:rsidR="00E13F95" w:rsidRPr="00C73BB2" w:rsidRDefault="00E13F95" w:rsidP="005D5570">
            <w:pPr>
              <w:pStyle w:val="Akapitzlist"/>
              <w:numPr>
                <w:ilvl w:val="0"/>
                <w:numId w:val="64"/>
              </w:numPr>
              <w:spacing w:after="0"/>
              <w:ind w:left="457"/>
              <w:jc w:val="both"/>
              <w:rPr>
                <w:rFonts w:ascii="Arial" w:eastAsiaTheme="minorHAnsi" w:hAnsi="Arial" w:cs="Arial"/>
                <w:sz w:val="20"/>
                <w:szCs w:val="20"/>
              </w:rPr>
            </w:pPr>
            <w:r w:rsidRPr="00C73BB2">
              <w:rPr>
                <w:rFonts w:ascii="Arial" w:hAnsi="Arial" w:cs="Arial"/>
                <w:sz w:val="20"/>
                <w:szCs w:val="20"/>
              </w:rPr>
              <w:lastRenderedPageBreak/>
              <w:t xml:space="preserve">dokument potwierdzający posiadanie ubezpieczenia od odpowiedzialności cywilnej, związanej z przedmiotem zamówienia, z sumą gwarancyjną </w:t>
            </w:r>
            <w:r w:rsidRPr="00C73BB2">
              <w:rPr>
                <w:rFonts w:ascii="Arial" w:hAnsi="Arial" w:cs="Arial"/>
                <w:color w:val="000000"/>
                <w:sz w:val="20"/>
                <w:szCs w:val="20"/>
              </w:rPr>
              <w:t xml:space="preserve">określoną przez Zamawiającego w pkt </w:t>
            </w:r>
            <w:r>
              <w:rPr>
                <w:rFonts w:ascii="Arial" w:hAnsi="Arial" w:cs="Arial"/>
                <w:sz w:val="20"/>
                <w:szCs w:val="20"/>
              </w:rPr>
              <w:t>5</w:t>
            </w:r>
            <w:r w:rsidRPr="00C73BB2">
              <w:rPr>
                <w:rFonts w:ascii="Arial" w:hAnsi="Arial" w:cs="Arial"/>
                <w:sz w:val="20"/>
                <w:szCs w:val="20"/>
              </w:rPr>
              <w:t>.1 lit. b) WZ</w:t>
            </w:r>
          </w:p>
        </w:tc>
        <w:tc>
          <w:tcPr>
            <w:tcW w:w="2584" w:type="dxa"/>
          </w:tcPr>
          <w:p w14:paraId="7133D05B" w14:textId="77777777" w:rsidR="00E13F95" w:rsidRDefault="00E13F95" w:rsidP="009815D5">
            <w:pPr>
              <w:pStyle w:val="Akapitzlist"/>
              <w:ind w:left="1080"/>
              <w:rPr>
                <w:iCs/>
                <w:sz w:val="20"/>
                <w:szCs w:val="20"/>
              </w:rPr>
            </w:pPr>
          </w:p>
          <w:p w14:paraId="6BCD30DC" w14:textId="77777777" w:rsidR="00E13F95" w:rsidRDefault="00E13F95" w:rsidP="009815D5">
            <w:pPr>
              <w:pStyle w:val="Akapitzlist"/>
              <w:ind w:left="1080"/>
              <w:rPr>
                <w:rFonts w:asciiTheme="minorHAnsi" w:hAnsiTheme="minorHAnsi" w:cstheme="minorHAnsi"/>
                <w:sz w:val="20"/>
                <w:szCs w:val="20"/>
              </w:rPr>
            </w:pPr>
          </w:p>
          <w:p w14:paraId="39D8673A" w14:textId="77777777" w:rsidR="00E13F95" w:rsidRDefault="00E13F95" w:rsidP="009815D5">
            <w:pPr>
              <w:pStyle w:val="Akapitzlist"/>
              <w:ind w:left="640"/>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205E6A">
              <w:rPr>
                <w:rFonts w:asciiTheme="minorHAnsi" w:hAnsiTheme="minorHAnsi" w:cstheme="minorHAnsi"/>
                <w:sz w:val="20"/>
                <w:szCs w:val="20"/>
              </w:rPr>
            </w:r>
            <w:r w:rsidR="00205E6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bl>
    <w:p w14:paraId="7C0B264D" w14:textId="065B2B50" w:rsidR="003F62A6" w:rsidRPr="00E82EE5" w:rsidRDefault="003F62A6" w:rsidP="007460F2">
      <w:pPr>
        <w:tabs>
          <w:tab w:val="left" w:pos="709"/>
        </w:tabs>
        <w:spacing w:before="480" w:after="240"/>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060581B3" w:rsidR="003F62A6" w:rsidRPr="00E82EE5" w:rsidRDefault="003F62A6" w:rsidP="003F62A6">
      <w:pPr>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–II</w:t>
      </w:r>
      <w:r w:rsidRPr="00E82EE5">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0FD898A7" w14:textId="77777777" w:rsidR="003F62A6" w:rsidRPr="00FA3111" w:rsidRDefault="003F62A6" w:rsidP="003F62A6">
      <w:pPr>
        <w:rPr>
          <w:rFonts w:ascii="Arial" w:hAnsi="Arial"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3F62A6">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DD3397" w:rsidRDefault="003F62A6" w:rsidP="003F62A6">
            <w:pPr>
              <w:tabs>
                <w:tab w:val="left" w:pos="709"/>
              </w:tabs>
              <w:rPr>
                <w:rFonts w:asciiTheme="minorHAnsi" w:hAnsiTheme="minorHAnsi" w:cstheme="minorHAnsi"/>
                <w:sz w:val="20"/>
                <w:szCs w:val="20"/>
              </w:rPr>
            </w:pPr>
          </w:p>
        </w:tc>
      </w:tr>
      <w:tr w:rsidR="003F62A6" w:rsidRPr="00DD3397" w14:paraId="05689619" w14:textId="77777777" w:rsidTr="003F62A6">
        <w:trPr>
          <w:jc w:val="center"/>
        </w:trPr>
        <w:tc>
          <w:tcPr>
            <w:tcW w:w="4059" w:type="dxa"/>
            <w:tcBorders>
              <w:top w:val="nil"/>
              <w:left w:val="nil"/>
              <w:bottom w:val="nil"/>
              <w:right w:val="nil"/>
            </w:tcBorders>
          </w:tcPr>
          <w:p w14:paraId="0D990603"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Pieczęć imienna i podpis przedstawiciela(i) Wykonawcy</w:t>
            </w:r>
          </w:p>
        </w:tc>
      </w:tr>
    </w:tbl>
    <w:p w14:paraId="73AF3873" w14:textId="026537D3" w:rsidR="00132250" w:rsidRPr="00C20338" w:rsidRDefault="00132250" w:rsidP="005D6CEB">
      <w:pPr>
        <w:tabs>
          <w:tab w:val="left" w:pos="709"/>
        </w:tabs>
        <w:spacing w:before="0"/>
        <w:rPr>
          <w:rFonts w:ascii="Calibri" w:hAnsi="Calibri" w:cs="Calibri"/>
          <w:b/>
          <w:bCs/>
          <w:color w:val="000000"/>
          <w:sz w:val="20"/>
          <w:szCs w:val="20"/>
        </w:rPr>
      </w:pPr>
    </w:p>
    <w:p w14:paraId="5FCD92DB" w14:textId="77777777" w:rsidR="00420F43" w:rsidRPr="007F497D" w:rsidRDefault="00420F43" w:rsidP="00F67860">
      <w:pPr>
        <w:pStyle w:val="Tytu"/>
        <w:keepNext/>
        <w:tabs>
          <w:tab w:val="clear" w:pos="4514"/>
          <w:tab w:val="left" w:pos="539"/>
          <w:tab w:val="left" w:pos="709"/>
        </w:tabs>
        <w:spacing w:before="240"/>
        <w:jc w:val="both"/>
        <w:outlineLvl w:val="1"/>
        <w:rPr>
          <w:rFonts w:ascii="Tahoma" w:hAnsi="Tahoma" w:cs="Tahoma"/>
          <w:sz w:val="20"/>
        </w:rPr>
      </w:pPr>
      <w:bookmarkStart w:id="4" w:name="_Toc409695893"/>
      <w:bookmarkStart w:id="5" w:name="_Toc518474589"/>
      <w:bookmarkEnd w:id="4"/>
      <w:bookmarkEnd w:id="5"/>
    </w:p>
    <w:sectPr w:rsidR="00420F43" w:rsidRPr="007F497D" w:rsidSect="00F67860">
      <w:headerReference w:type="default" r:id="rId12"/>
      <w:footerReference w:type="default" r:id="rId13"/>
      <w:headerReference w:type="first" r:id="rId14"/>
      <w:pgSz w:w="11906" w:h="16838" w:code="9"/>
      <w:pgMar w:top="993" w:right="991" w:bottom="993" w:left="1418" w:header="426" w:footer="3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0B7F8" w14:textId="77777777" w:rsidR="00205E6A" w:rsidRDefault="00205E6A" w:rsidP="007A1C80">
      <w:pPr>
        <w:spacing w:before="0"/>
      </w:pPr>
      <w:r>
        <w:separator/>
      </w:r>
    </w:p>
  </w:endnote>
  <w:endnote w:type="continuationSeparator" w:id="0">
    <w:p w14:paraId="41C01BA7" w14:textId="77777777" w:rsidR="00205E6A" w:rsidRDefault="00205E6A" w:rsidP="007A1C80">
      <w:pPr>
        <w:spacing w:before="0"/>
      </w:pPr>
      <w:r>
        <w:continuationSeparator/>
      </w:r>
    </w:p>
  </w:endnote>
  <w:endnote w:type="continuationNotice" w:id="1">
    <w:p w14:paraId="303FFBE4" w14:textId="77777777" w:rsidR="00205E6A" w:rsidRDefault="00205E6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497B3EDB" w:rsidR="00205E6A" w:rsidRPr="006467C1" w:rsidRDefault="00205E6A"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EC1113">
          <w:rPr>
            <w:rFonts w:asciiTheme="minorHAnsi" w:hAnsiTheme="minorHAnsi" w:cstheme="minorHAnsi"/>
            <w:noProof/>
            <w:sz w:val="20"/>
          </w:rPr>
          <w:t>2</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BFC0B" w14:textId="77777777" w:rsidR="00205E6A" w:rsidRDefault="00205E6A" w:rsidP="007A1C80">
      <w:pPr>
        <w:spacing w:before="0"/>
      </w:pPr>
      <w:r>
        <w:separator/>
      </w:r>
    </w:p>
  </w:footnote>
  <w:footnote w:type="continuationSeparator" w:id="0">
    <w:p w14:paraId="7BB60393" w14:textId="77777777" w:rsidR="00205E6A" w:rsidRDefault="00205E6A" w:rsidP="007A1C80">
      <w:pPr>
        <w:spacing w:before="0"/>
      </w:pPr>
      <w:r>
        <w:continuationSeparator/>
      </w:r>
    </w:p>
  </w:footnote>
  <w:footnote w:type="continuationNotice" w:id="1">
    <w:p w14:paraId="68C4D4F4" w14:textId="77777777" w:rsidR="00205E6A" w:rsidRDefault="00205E6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3"/>
      <w:gridCol w:w="3307"/>
    </w:tblGrid>
    <w:tr w:rsidR="00205E6A" w:rsidRPr="00DD3397" w14:paraId="224FB8CE" w14:textId="77777777" w:rsidTr="009E0B4D">
      <w:trPr>
        <w:cantSplit/>
        <w:trHeight w:val="284"/>
      </w:trPr>
      <w:tc>
        <w:tcPr>
          <w:tcW w:w="6483" w:type="dxa"/>
          <w:tcBorders>
            <w:top w:val="nil"/>
            <w:left w:val="nil"/>
            <w:bottom w:val="nil"/>
            <w:right w:val="nil"/>
          </w:tcBorders>
        </w:tcPr>
        <w:p w14:paraId="05B8B9DB" w14:textId="77777777" w:rsidR="00205E6A" w:rsidRPr="00DD3397" w:rsidRDefault="00205E6A" w:rsidP="006467C1">
          <w:pPr>
            <w:pStyle w:val="Nagwek"/>
            <w:spacing w:before="0"/>
            <w:jc w:val="left"/>
            <w:rPr>
              <w:rFonts w:asciiTheme="minorHAnsi" w:hAnsiTheme="minorHAnsi" w:cstheme="minorHAnsi"/>
              <w:b/>
              <w:bCs/>
              <w:sz w:val="18"/>
              <w:szCs w:val="18"/>
            </w:rPr>
          </w:pPr>
        </w:p>
      </w:tc>
      <w:tc>
        <w:tcPr>
          <w:tcW w:w="3307" w:type="dxa"/>
          <w:tcBorders>
            <w:top w:val="nil"/>
            <w:left w:val="nil"/>
            <w:bottom w:val="nil"/>
            <w:right w:val="nil"/>
          </w:tcBorders>
          <w:vAlign w:val="center"/>
        </w:tcPr>
        <w:p w14:paraId="1ABEBC6F" w14:textId="77777777" w:rsidR="00205E6A" w:rsidRPr="00DD3397" w:rsidRDefault="00205E6A"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05E6A" w:rsidRPr="00DD3397" w14:paraId="249EBADB" w14:textId="77777777" w:rsidTr="009E0B4D">
      <w:trPr>
        <w:cantSplit/>
      </w:trPr>
      <w:tc>
        <w:tcPr>
          <w:tcW w:w="6483" w:type="dxa"/>
          <w:tcBorders>
            <w:top w:val="nil"/>
            <w:left w:val="nil"/>
            <w:bottom w:val="single" w:sz="4" w:space="0" w:color="auto"/>
            <w:right w:val="nil"/>
          </w:tcBorders>
          <w:vAlign w:val="center"/>
        </w:tcPr>
        <w:p w14:paraId="67717F70" w14:textId="77777777" w:rsidR="00205E6A" w:rsidRPr="00DD3397" w:rsidRDefault="00205E6A" w:rsidP="009E0B4D">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7" w:type="dxa"/>
          <w:tcBorders>
            <w:top w:val="nil"/>
            <w:left w:val="nil"/>
            <w:bottom w:val="single" w:sz="4" w:space="0" w:color="auto"/>
            <w:right w:val="nil"/>
          </w:tcBorders>
          <w:vAlign w:val="center"/>
        </w:tcPr>
        <w:p w14:paraId="0832EC45" w14:textId="33CF293D" w:rsidR="00205E6A" w:rsidRPr="006B4A38" w:rsidRDefault="00205E6A" w:rsidP="009E0B4D">
          <w:pPr>
            <w:pStyle w:val="Nagwek"/>
            <w:spacing w:before="0"/>
            <w:jc w:val="right"/>
            <w:rPr>
              <w:rFonts w:asciiTheme="minorHAnsi" w:hAnsiTheme="minorHAnsi" w:cstheme="minorHAnsi"/>
              <w:bCs/>
              <w:sz w:val="18"/>
              <w:szCs w:val="18"/>
            </w:rPr>
          </w:pPr>
          <w:r w:rsidRPr="00180D16">
            <w:rPr>
              <w:rFonts w:ascii="Calibri" w:hAnsi="Calibri" w:cs="Calibri"/>
              <w:b/>
              <w:bCs/>
              <w:sz w:val="20"/>
              <w:szCs w:val="20"/>
            </w:rPr>
            <w:t>1400/DW00/ZT/</w:t>
          </w:r>
          <w:r>
            <w:rPr>
              <w:rFonts w:ascii="Calibri" w:hAnsi="Calibri" w:cs="Calibri"/>
              <w:b/>
              <w:bCs/>
              <w:sz w:val="20"/>
              <w:szCs w:val="20"/>
            </w:rPr>
            <w:t>KZ</w:t>
          </w:r>
          <w:r w:rsidRPr="00180D16">
            <w:rPr>
              <w:rFonts w:ascii="Calibri" w:hAnsi="Calibri" w:cs="Calibri"/>
              <w:b/>
              <w:bCs/>
              <w:sz w:val="20"/>
              <w:szCs w:val="20"/>
            </w:rPr>
            <w:t>/2022/00000</w:t>
          </w:r>
          <w:r>
            <w:rPr>
              <w:rFonts w:ascii="Calibri" w:hAnsi="Calibri" w:cs="Calibri"/>
              <w:b/>
              <w:bCs/>
              <w:sz w:val="20"/>
              <w:szCs w:val="20"/>
            </w:rPr>
            <w:t>38905</w:t>
          </w:r>
        </w:p>
      </w:tc>
    </w:tr>
  </w:tbl>
  <w:p w14:paraId="10775515" w14:textId="7FE214E0" w:rsidR="00205E6A" w:rsidRPr="006467C1" w:rsidRDefault="00205E6A" w:rsidP="006467C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EDFF" w14:textId="77777777" w:rsidR="00205E6A" w:rsidRPr="00933E1D" w:rsidRDefault="00205E6A">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3"/>
      <w:gridCol w:w="3307"/>
    </w:tblGrid>
    <w:tr w:rsidR="00205E6A" w:rsidRPr="00DD3397" w14:paraId="1B67EC4D" w14:textId="77777777" w:rsidTr="009E0B4D">
      <w:trPr>
        <w:cantSplit/>
        <w:trHeight w:val="284"/>
      </w:trPr>
      <w:tc>
        <w:tcPr>
          <w:tcW w:w="6483" w:type="dxa"/>
          <w:tcBorders>
            <w:top w:val="nil"/>
            <w:left w:val="nil"/>
            <w:bottom w:val="nil"/>
            <w:right w:val="nil"/>
          </w:tcBorders>
        </w:tcPr>
        <w:p w14:paraId="4F0802AA" w14:textId="77777777" w:rsidR="00205E6A" w:rsidRPr="00DD3397" w:rsidRDefault="00205E6A" w:rsidP="006467C1">
          <w:pPr>
            <w:pStyle w:val="Nagwek"/>
            <w:spacing w:before="0"/>
            <w:jc w:val="left"/>
            <w:rPr>
              <w:rFonts w:asciiTheme="minorHAnsi" w:hAnsiTheme="minorHAnsi" w:cstheme="minorHAnsi"/>
              <w:b/>
              <w:bCs/>
              <w:sz w:val="18"/>
              <w:szCs w:val="18"/>
            </w:rPr>
          </w:pPr>
        </w:p>
      </w:tc>
      <w:tc>
        <w:tcPr>
          <w:tcW w:w="3307" w:type="dxa"/>
          <w:tcBorders>
            <w:top w:val="nil"/>
            <w:left w:val="nil"/>
            <w:bottom w:val="nil"/>
            <w:right w:val="nil"/>
          </w:tcBorders>
          <w:vAlign w:val="center"/>
        </w:tcPr>
        <w:p w14:paraId="015B01FD" w14:textId="77777777" w:rsidR="00205E6A" w:rsidRPr="00DD3397" w:rsidRDefault="00205E6A"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05E6A" w:rsidRPr="00DD3397" w14:paraId="3419CDAD" w14:textId="77777777" w:rsidTr="009E0B4D">
      <w:trPr>
        <w:cantSplit/>
      </w:trPr>
      <w:tc>
        <w:tcPr>
          <w:tcW w:w="6483" w:type="dxa"/>
          <w:tcBorders>
            <w:top w:val="nil"/>
            <w:left w:val="nil"/>
            <w:bottom w:val="single" w:sz="4" w:space="0" w:color="auto"/>
            <w:right w:val="nil"/>
          </w:tcBorders>
          <w:vAlign w:val="center"/>
        </w:tcPr>
        <w:p w14:paraId="7CE111F3" w14:textId="77777777" w:rsidR="00205E6A" w:rsidRPr="00DD3397" w:rsidRDefault="00205E6A" w:rsidP="009E0B4D">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7" w:type="dxa"/>
          <w:tcBorders>
            <w:top w:val="nil"/>
            <w:left w:val="nil"/>
            <w:bottom w:val="single" w:sz="4" w:space="0" w:color="auto"/>
            <w:right w:val="nil"/>
          </w:tcBorders>
          <w:vAlign w:val="center"/>
        </w:tcPr>
        <w:p w14:paraId="617A83A9" w14:textId="48BE964A" w:rsidR="00205E6A" w:rsidRPr="006B4A38" w:rsidRDefault="00205E6A" w:rsidP="00EC1113">
          <w:pPr>
            <w:pStyle w:val="Nagwek"/>
            <w:spacing w:before="0"/>
            <w:jc w:val="right"/>
            <w:rPr>
              <w:rFonts w:asciiTheme="minorHAnsi" w:hAnsiTheme="minorHAnsi" w:cstheme="minorHAnsi"/>
              <w:bCs/>
              <w:sz w:val="18"/>
              <w:szCs w:val="18"/>
            </w:rPr>
          </w:pPr>
          <w:r w:rsidRPr="00180D16">
            <w:rPr>
              <w:rFonts w:ascii="Calibri" w:hAnsi="Calibri" w:cs="Calibri"/>
              <w:b/>
              <w:bCs/>
              <w:sz w:val="20"/>
              <w:szCs w:val="20"/>
            </w:rPr>
            <w:t>1400/DW00/ZT/</w:t>
          </w:r>
          <w:r>
            <w:rPr>
              <w:rFonts w:ascii="Calibri" w:hAnsi="Calibri" w:cs="Calibri"/>
              <w:b/>
              <w:bCs/>
              <w:sz w:val="20"/>
              <w:szCs w:val="20"/>
            </w:rPr>
            <w:t>KZ</w:t>
          </w:r>
          <w:r w:rsidRPr="00180D16">
            <w:rPr>
              <w:rFonts w:ascii="Calibri" w:hAnsi="Calibri" w:cs="Calibri"/>
              <w:b/>
              <w:bCs/>
              <w:sz w:val="20"/>
              <w:szCs w:val="20"/>
            </w:rPr>
            <w:t>/2022/</w:t>
          </w:r>
          <w:r w:rsidR="00EC1113" w:rsidRPr="00180D16">
            <w:rPr>
              <w:rFonts w:ascii="Calibri" w:hAnsi="Calibri" w:cs="Calibri"/>
              <w:b/>
              <w:bCs/>
              <w:sz w:val="20"/>
              <w:szCs w:val="20"/>
            </w:rPr>
            <w:t>00000</w:t>
          </w:r>
          <w:r w:rsidR="00EC1113">
            <w:rPr>
              <w:rFonts w:ascii="Calibri" w:hAnsi="Calibri" w:cs="Calibri"/>
              <w:b/>
              <w:bCs/>
              <w:sz w:val="20"/>
              <w:szCs w:val="20"/>
            </w:rPr>
            <w:t>38</w:t>
          </w:r>
          <w:r w:rsidR="00EC1113">
            <w:rPr>
              <w:rFonts w:ascii="Calibri" w:hAnsi="Calibri" w:cs="Calibri"/>
              <w:b/>
              <w:bCs/>
              <w:sz w:val="20"/>
              <w:szCs w:val="20"/>
            </w:rPr>
            <w:t>905</w:t>
          </w:r>
        </w:p>
      </w:tc>
    </w:tr>
  </w:tbl>
  <w:p w14:paraId="1696B5CC" w14:textId="6545ED2B" w:rsidR="00205E6A" w:rsidRPr="00933E1D" w:rsidRDefault="00205E6A" w:rsidP="006467C1">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357B32"/>
    <w:multiLevelType w:val="hybridMultilevel"/>
    <w:tmpl w:val="20C2135A"/>
    <w:lvl w:ilvl="0" w:tplc="A7A60EB6">
      <w:start w:val="1"/>
      <w:numFmt w:val="lowerLetter"/>
      <w:lvlText w:val="%1)"/>
      <w:lvlJc w:val="left"/>
      <w:pPr>
        <w:ind w:left="1440" w:hanging="360"/>
      </w:pPr>
      <w:rPr>
        <w:rFonts w:cs="Times New Roman" w:hint="default"/>
        <w:b w:val="0"/>
        <w:bCs w:val="0"/>
        <w:sz w:val="20"/>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1DE4074"/>
    <w:multiLevelType w:val="hybridMultilevel"/>
    <w:tmpl w:val="2E468192"/>
    <w:lvl w:ilvl="0" w:tplc="9BCEC4BE">
      <w:start w:val="1"/>
      <w:numFmt w:val="lowerLetter"/>
      <w:lvlText w:val="%1)"/>
      <w:lvlJc w:val="left"/>
      <w:pPr>
        <w:ind w:left="1004" w:hanging="360"/>
      </w:pPr>
      <w:rPr>
        <w:rFonts w:ascii="Arial" w:hAnsi="Arial" w:cs="Arial" w:hint="default"/>
        <w:b w:val="0"/>
        <w:bCs w:val="0"/>
        <w:sz w:val="20"/>
        <w:szCs w:val="20"/>
      </w:rPr>
    </w:lvl>
    <w:lvl w:ilvl="1" w:tplc="5FDE4E72">
      <w:start w:val="1"/>
      <w:numFmt w:val="lowerLetter"/>
      <w:lvlText w:val="%2)"/>
      <w:lvlJc w:val="left"/>
      <w:pPr>
        <w:ind w:left="1724" w:hanging="360"/>
      </w:pPr>
      <w:rPr>
        <w:rFonts w:ascii="Arial" w:eastAsia="Times New Roman" w:hAnsi="Arial" w:cs="Arial"/>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1EE4422"/>
    <w:multiLevelType w:val="hybridMultilevel"/>
    <w:tmpl w:val="851E59DA"/>
    <w:styleLink w:val="Styl22"/>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09A77608"/>
    <w:multiLevelType w:val="hybridMultilevel"/>
    <w:tmpl w:val="1B969E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E1F614C"/>
    <w:multiLevelType w:val="hybridMultilevel"/>
    <w:tmpl w:val="DC84616E"/>
    <w:lvl w:ilvl="0" w:tplc="1954212E">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B67A52"/>
    <w:multiLevelType w:val="hybridMultilevel"/>
    <w:tmpl w:val="AF8E69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31F4659"/>
    <w:multiLevelType w:val="hybridMultilevel"/>
    <w:tmpl w:val="1B7CC010"/>
    <w:lvl w:ilvl="0" w:tplc="A7A60EB6">
      <w:start w:val="1"/>
      <w:numFmt w:val="lowerLetter"/>
      <w:lvlText w:val="%1)"/>
      <w:lvlJc w:val="left"/>
      <w:pPr>
        <w:ind w:left="1440" w:hanging="360"/>
      </w:pPr>
      <w:rPr>
        <w:rFonts w:cs="Times New Roman" w:hint="default"/>
        <w:b w:val="0"/>
        <w:bCs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68C3CCA"/>
    <w:multiLevelType w:val="hybridMultilevel"/>
    <w:tmpl w:val="844AB45E"/>
    <w:lvl w:ilvl="0" w:tplc="634843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7761D4"/>
    <w:multiLevelType w:val="hybridMultilevel"/>
    <w:tmpl w:val="D6BA4B2A"/>
    <w:lvl w:ilvl="0" w:tplc="D6D40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454A93"/>
    <w:multiLevelType w:val="hybridMultilevel"/>
    <w:tmpl w:val="9CA4CCE0"/>
    <w:lvl w:ilvl="0" w:tplc="C846D186">
      <w:start w:val="1"/>
      <w:numFmt w:val="lowerLetter"/>
      <w:lvlText w:val="%1)"/>
      <w:lvlJc w:val="left"/>
      <w:pPr>
        <w:ind w:left="927" w:hanging="360"/>
      </w:pPr>
      <w:rPr>
        <w:rFonts w:ascii="Calibri" w:eastAsia="Times New Roman" w:hAnsi="Calibri" w:cs="Calibri"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1CDE29CE"/>
    <w:multiLevelType w:val="hybridMultilevel"/>
    <w:tmpl w:val="0B4478E2"/>
    <w:lvl w:ilvl="0" w:tplc="A7A60EB6">
      <w:start w:val="1"/>
      <w:numFmt w:val="lowerLetter"/>
      <w:lvlText w:val="%1)"/>
      <w:lvlJc w:val="left"/>
      <w:pPr>
        <w:ind w:left="720" w:hanging="360"/>
      </w:pPr>
      <w:rPr>
        <w:rFonts w:cs="Times New Roman"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9" w15:restartNumberingAfterBreak="0">
    <w:nsid w:val="204B0847"/>
    <w:multiLevelType w:val="multilevel"/>
    <w:tmpl w:val="1B701EC0"/>
    <w:lvl w:ilvl="0">
      <w:start w:val="1"/>
      <w:numFmt w:val="decimal"/>
      <w:lvlText w:val="%1."/>
      <w:lvlJc w:val="left"/>
      <w:pPr>
        <w:ind w:left="785" w:hanging="360"/>
      </w:pPr>
      <w:rPr>
        <w:rFonts w:hint="default"/>
        <w:b w:val="0"/>
        <w:color w:val="000000" w:themeColor="text1"/>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4423123"/>
    <w:multiLevelType w:val="hybridMultilevel"/>
    <w:tmpl w:val="A17EF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9805736"/>
    <w:multiLevelType w:val="hybridMultilevel"/>
    <w:tmpl w:val="06B6E884"/>
    <w:lvl w:ilvl="0" w:tplc="7A08F846">
      <w:start w:val="1"/>
      <w:numFmt w:val="lowerLetter"/>
      <w:lvlText w:val="%1)"/>
      <w:lvlJc w:val="left"/>
      <w:pPr>
        <w:ind w:left="1364"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A3148D"/>
    <w:multiLevelType w:val="hybridMultilevel"/>
    <w:tmpl w:val="3EC471DC"/>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7"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30130275"/>
    <w:multiLevelType w:val="hybridMultilevel"/>
    <w:tmpl w:val="FF2E1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0" w15:restartNumberingAfterBreak="0">
    <w:nsid w:val="30D76C57"/>
    <w:multiLevelType w:val="hybridMultilevel"/>
    <w:tmpl w:val="23CE2106"/>
    <w:lvl w:ilvl="0" w:tplc="6A048018">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2B91DC8"/>
    <w:multiLevelType w:val="multilevel"/>
    <w:tmpl w:val="29A4002A"/>
    <w:lvl w:ilvl="0">
      <w:start w:val="1"/>
      <w:numFmt w:val="decimal"/>
      <w:lvlText w:val="%1."/>
      <w:lvlJc w:val="left"/>
      <w:pPr>
        <w:ind w:left="720" w:hanging="360"/>
      </w:pPr>
      <w:rPr>
        <w:rFonts w:ascii="Verdana" w:hAnsi="Verdana"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5"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6" w15:restartNumberingAfterBreak="0">
    <w:nsid w:val="356C2B8C"/>
    <w:multiLevelType w:val="hybridMultilevel"/>
    <w:tmpl w:val="E804847E"/>
    <w:lvl w:ilvl="0" w:tplc="F70AD8E8">
      <w:start w:val="1"/>
      <w:numFmt w:val="decimal"/>
      <w:lvlText w:val="%1."/>
      <w:lvlJc w:val="left"/>
      <w:pPr>
        <w:ind w:left="786" w:hanging="360"/>
      </w:pPr>
      <w:rPr>
        <w:rFonts w:ascii="Arial" w:eastAsiaTheme="minorHAns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36981E0E"/>
    <w:multiLevelType w:val="hybridMultilevel"/>
    <w:tmpl w:val="540A819A"/>
    <w:lvl w:ilvl="0" w:tplc="6FCE91C2">
      <w:start w:val="1"/>
      <w:numFmt w:val="decimal"/>
      <w:lvlText w:val="%1."/>
      <w:lvlJc w:val="left"/>
      <w:pPr>
        <w:ind w:left="108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9" w15:restartNumberingAfterBreak="0">
    <w:nsid w:val="3E9767AF"/>
    <w:multiLevelType w:val="hybridMultilevel"/>
    <w:tmpl w:val="24066732"/>
    <w:lvl w:ilvl="0" w:tplc="0102E4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2" w15:restartNumberingAfterBreak="0">
    <w:nsid w:val="41E93C40"/>
    <w:multiLevelType w:val="hybridMultilevel"/>
    <w:tmpl w:val="49FCCE18"/>
    <w:lvl w:ilvl="0" w:tplc="A7A60EB6">
      <w:start w:val="1"/>
      <w:numFmt w:val="lowerLetter"/>
      <w:lvlText w:val="%1)"/>
      <w:lvlJc w:val="left"/>
      <w:pPr>
        <w:ind w:left="1146" w:hanging="360"/>
      </w:pPr>
      <w:rPr>
        <w:rFonts w:cs="Times New Roman" w:hint="default"/>
        <w:b w:val="0"/>
        <w:bCs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3C21D48"/>
    <w:multiLevelType w:val="multilevel"/>
    <w:tmpl w:val="1DDAB7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C3194B"/>
    <w:multiLevelType w:val="hybridMultilevel"/>
    <w:tmpl w:val="648CB000"/>
    <w:lvl w:ilvl="0" w:tplc="E32C9FDC">
      <w:start w:val="1"/>
      <w:numFmt w:val="decimal"/>
      <w:lvlText w:val="%1."/>
      <w:lvlJc w:val="left"/>
      <w:pPr>
        <w:ind w:left="644" w:hanging="360"/>
      </w:pPr>
      <w:rPr>
        <w:rFonts w:hint="default"/>
      </w:rPr>
    </w:lvl>
    <w:lvl w:ilvl="1" w:tplc="81DC646E">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4AAE3E91"/>
    <w:multiLevelType w:val="hybridMultilevel"/>
    <w:tmpl w:val="22707F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B4147A8"/>
    <w:multiLevelType w:val="hybridMultilevel"/>
    <w:tmpl w:val="7BC81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2" w15:restartNumberingAfterBreak="0">
    <w:nsid w:val="4D4D55D2"/>
    <w:multiLevelType w:val="hybridMultilevel"/>
    <w:tmpl w:val="D13A459A"/>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4D75585B"/>
    <w:multiLevelType w:val="hybridMultilevel"/>
    <w:tmpl w:val="B8565B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7" w15:restartNumberingAfterBreak="0">
    <w:nsid w:val="5146327E"/>
    <w:multiLevelType w:val="hybridMultilevel"/>
    <w:tmpl w:val="F654B780"/>
    <w:lvl w:ilvl="0" w:tplc="3300CD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4337902"/>
    <w:multiLevelType w:val="hybridMultilevel"/>
    <w:tmpl w:val="E070C7B0"/>
    <w:lvl w:ilvl="0" w:tplc="F228AD0E">
      <w:start w:val="1"/>
      <w:numFmt w:val="decimal"/>
      <w:lvlText w:val="%1."/>
      <w:lvlJc w:val="left"/>
      <w:pPr>
        <w:ind w:left="1496" w:hanging="360"/>
      </w:pPr>
      <w:rPr>
        <w:rFonts w:hint="default"/>
      </w:rPr>
    </w:lvl>
    <w:lvl w:ilvl="1" w:tplc="04150019">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80"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571176A1"/>
    <w:multiLevelType w:val="hybridMultilevel"/>
    <w:tmpl w:val="550AC000"/>
    <w:lvl w:ilvl="0" w:tplc="5EB6FC88">
      <w:start w:val="1"/>
      <w:numFmt w:val="lowerLetter"/>
      <w:lvlText w:val="%1)"/>
      <w:lvlJc w:val="left"/>
      <w:pPr>
        <w:ind w:left="1440" w:hanging="360"/>
      </w:pPr>
      <w:rPr>
        <w:rFonts w:ascii="Arial" w:hAnsi="Arial" w:cs="Arial" w:hint="default"/>
        <w:b w:val="0"/>
        <w:bCs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5A4B2B5B"/>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5"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5D26380A"/>
    <w:multiLevelType w:val="singleLevel"/>
    <w:tmpl w:val="68804EEC"/>
    <w:styleLink w:val="Styl23"/>
    <w:lvl w:ilvl="0">
      <w:start w:val="1"/>
      <w:numFmt w:val="lowerLetter"/>
      <w:lvlText w:val="%1)"/>
      <w:lvlJc w:val="left"/>
      <w:pPr>
        <w:ind w:left="1069" w:hanging="360"/>
      </w:pPr>
      <w:rPr>
        <w:rFonts w:cs="Times New Roman" w:hint="default"/>
        <w:b w:val="0"/>
        <w:bCs w:val="0"/>
        <w:i w:val="0"/>
      </w:rPr>
    </w:lvl>
  </w:abstractNum>
  <w:abstractNum w:abstractNumId="8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1" w15:restartNumberingAfterBreak="0">
    <w:nsid w:val="623E30E2"/>
    <w:multiLevelType w:val="hybridMultilevel"/>
    <w:tmpl w:val="B324FAB2"/>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rPr>
        <w:rFonts w:hint="default"/>
      </w:rPr>
    </w:lvl>
    <w:lvl w:ilvl="3" w:tplc="0415000F">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2"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35741C9"/>
    <w:multiLevelType w:val="multilevel"/>
    <w:tmpl w:val="D58883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7"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8"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70A3C17"/>
    <w:multiLevelType w:val="hybridMultilevel"/>
    <w:tmpl w:val="9880CEC6"/>
    <w:lvl w:ilvl="0" w:tplc="157E00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7CC5501"/>
    <w:multiLevelType w:val="hybridMultilevel"/>
    <w:tmpl w:val="431030C2"/>
    <w:lvl w:ilvl="0" w:tplc="04150001">
      <w:start w:val="1"/>
      <w:numFmt w:val="bullet"/>
      <w:lvlText w:val=""/>
      <w:lvlJc w:val="left"/>
      <w:pPr>
        <w:ind w:left="720" w:hanging="360"/>
      </w:pPr>
      <w:rPr>
        <w:rFonts w:ascii="Symbol" w:hAnsi="Symbol" w:hint="default"/>
        <w:b w:val="0"/>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2"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4"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6"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0"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2"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3"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6"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7"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0" w15:restartNumberingAfterBreak="0">
    <w:nsid w:val="7EF53E66"/>
    <w:multiLevelType w:val="hybridMultilevel"/>
    <w:tmpl w:val="38E6172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7"/>
  </w:num>
  <w:num w:numId="2">
    <w:abstractNumId w:val="85"/>
  </w:num>
  <w:num w:numId="3">
    <w:abstractNumId w:val="96"/>
  </w:num>
  <w:num w:numId="4">
    <w:abstractNumId w:val="58"/>
  </w:num>
  <w:num w:numId="5">
    <w:abstractNumId w:val="71"/>
  </w:num>
  <w:num w:numId="6">
    <w:abstractNumId w:val="89"/>
  </w:num>
  <w:num w:numId="7">
    <w:abstractNumId w:val="90"/>
  </w:num>
  <w:num w:numId="8">
    <w:abstractNumId w:val="29"/>
  </w:num>
  <w:num w:numId="9">
    <w:abstractNumId w:val="103"/>
  </w:num>
  <w:num w:numId="10">
    <w:abstractNumId w:val="95"/>
  </w:num>
  <w:num w:numId="11">
    <w:abstractNumId w:val="111"/>
  </w:num>
  <w:num w:numId="12">
    <w:abstractNumId w:val="21"/>
  </w:num>
  <w:num w:numId="13">
    <w:abstractNumId w:val="0"/>
  </w:num>
  <w:num w:numId="14">
    <w:abstractNumId w:val="85"/>
  </w:num>
  <w:num w:numId="15">
    <w:abstractNumId w:val="67"/>
  </w:num>
  <w:num w:numId="16">
    <w:abstractNumId w:val="85"/>
  </w:num>
  <w:num w:numId="17">
    <w:abstractNumId w:val="23"/>
  </w:num>
  <w:num w:numId="18">
    <w:abstractNumId w:val="107"/>
  </w:num>
  <w:num w:numId="19">
    <w:abstractNumId w:val="85"/>
  </w:num>
  <w:num w:numId="20">
    <w:abstractNumId w:val="88"/>
  </w:num>
  <w:num w:numId="21">
    <w:abstractNumId w:val="76"/>
  </w:num>
  <w:num w:numId="22">
    <w:abstractNumId w:val="118"/>
  </w:num>
  <w:num w:numId="23">
    <w:abstractNumId w:val="33"/>
  </w:num>
  <w:num w:numId="24">
    <w:abstractNumId w:val="24"/>
  </w:num>
  <w:num w:numId="25">
    <w:abstractNumId w:val="66"/>
  </w:num>
  <w:num w:numId="26">
    <w:abstractNumId w:val="57"/>
  </w:num>
  <w:num w:numId="27">
    <w:abstractNumId w:val="98"/>
  </w:num>
  <w:num w:numId="28">
    <w:abstractNumId w:val="119"/>
  </w:num>
  <w:num w:numId="29">
    <w:abstractNumId w:val="51"/>
  </w:num>
  <w:num w:numId="30">
    <w:abstractNumId w:val="27"/>
  </w:num>
  <w:num w:numId="31">
    <w:abstractNumId w:val="42"/>
  </w:num>
  <w:num w:numId="32">
    <w:abstractNumId w:val="85"/>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3">
    <w:abstractNumId w:val="8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4">
    <w:abstractNumId w:val="8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1"/>
  </w:num>
  <w:num w:numId="37">
    <w:abstractNumId w:val="85"/>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112"/>
  </w:num>
  <w:num w:numId="39">
    <w:abstractNumId w:val="116"/>
  </w:num>
  <w:num w:numId="40">
    <w:abstractNumId w:val="106"/>
  </w:num>
  <w:num w:numId="41">
    <w:abstractNumId w:val="49"/>
  </w:num>
  <w:num w:numId="42">
    <w:abstractNumId w:val="85"/>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3">
    <w:abstractNumId w:val="8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4">
    <w:abstractNumId w:val="85"/>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5">
    <w:abstractNumId w:val="80"/>
  </w:num>
  <w:num w:numId="46">
    <w:abstractNumId w:val="54"/>
  </w:num>
  <w:num w:numId="47">
    <w:abstractNumId w:val="81"/>
  </w:num>
  <w:num w:numId="48">
    <w:abstractNumId w:val="75"/>
  </w:num>
  <w:num w:numId="49">
    <w:abstractNumId w:val="22"/>
  </w:num>
  <w:num w:numId="50">
    <w:abstractNumId w:val="117"/>
  </w:num>
  <w:num w:numId="51">
    <w:abstractNumId w:val="63"/>
  </w:num>
  <w:num w:numId="52">
    <w:abstractNumId w:val="85"/>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3">
    <w:abstractNumId w:val="109"/>
  </w:num>
  <w:num w:numId="54">
    <w:abstractNumId w:val="94"/>
  </w:num>
  <w:num w:numId="55">
    <w:abstractNumId w:val="114"/>
  </w:num>
  <w:num w:numId="56">
    <w:abstractNumId w:val="56"/>
  </w:num>
  <w:num w:numId="57">
    <w:abstractNumId w:val="43"/>
  </w:num>
  <w:num w:numId="58">
    <w:abstractNumId w:val="115"/>
  </w:num>
  <w:num w:numId="59">
    <w:abstractNumId w:val="38"/>
  </w:num>
  <w:num w:numId="60">
    <w:abstractNumId w:val="102"/>
  </w:num>
  <w:num w:numId="61">
    <w:abstractNumId w:val="36"/>
  </w:num>
  <w:num w:numId="6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3"/>
  </w:num>
  <w:num w:numId="65">
    <w:abstractNumId w:val="50"/>
  </w:num>
  <w:num w:numId="66">
    <w:abstractNumId w:val="93"/>
  </w:num>
  <w:num w:numId="67">
    <w:abstractNumId w:val="99"/>
  </w:num>
  <w:num w:numId="68">
    <w:abstractNumId w:val="70"/>
  </w:num>
  <w:num w:numId="69">
    <w:abstractNumId w:val="100"/>
  </w:num>
  <w:num w:numId="70">
    <w:abstractNumId w:val="37"/>
  </w:num>
  <w:num w:numId="71">
    <w:abstractNumId w:val="20"/>
  </w:num>
  <w:num w:numId="72">
    <w:abstractNumId w:val="79"/>
  </w:num>
  <w:num w:numId="73">
    <w:abstractNumId w:val="45"/>
  </w:num>
  <w:num w:numId="74">
    <w:abstractNumId w:val="34"/>
  </w:num>
  <w:num w:numId="75">
    <w:abstractNumId w:val="82"/>
  </w:num>
  <w:num w:numId="76">
    <w:abstractNumId w:val="68"/>
  </w:num>
  <w:num w:numId="77">
    <w:abstractNumId w:val="35"/>
  </w:num>
  <w:num w:numId="78">
    <w:abstractNumId w:val="59"/>
  </w:num>
  <w:num w:numId="79">
    <w:abstractNumId w:val="19"/>
  </w:num>
  <w:num w:numId="80">
    <w:abstractNumId w:val="77"/>
  </w:num>
  <w:num w:numId="81">
    <w:abstractNumId w:val="62"/>
  </w:num>
  <w:num w:numId="82">
    <w:abstractNumId w:val="32"/>
  </w:num>
  <w:num w:numId="83">
    <w:abstractNumId w:val="46"/>
  </w:num>
  <w:num w:numId="84">
    <w:abstractNumId w:val="91"/>
  </w:num>
  <w:num w:numId="85">
    <w:abstractNumId w:val="28"/>
  </w:num>
  <w:num w:numId="86">
    <w:abstractNumId w:val="72"/>
  </w:num>
  <w:num w:numId="87">
    <w:abstractNumId w:val="39"/>
  </w:num>
  <w:num w:numId="88">
    <w:abstractNumId w:val="120"/>
  </w:num>
  <w:num w:numId="89">
    <w:abstractNumId w:val="25"/>
  </w:num>
  <w:num w:numId="90">
    <w:abstractNumId w:val="83"/>
  </w:num>
  <w:num w:numId="91">
    <w:abstractNumId w:val="26"/>
  </w:num>
  <w:num w:numId="92">
    <w:abstractNumId w:val="30"/>
  </w:num>
  <w:num w:numId="93">
    <w:abstractNumId w:val="60"/>
  </w:num>
  <w:num w:numId="94">
    <w:abstractNumId w:val="113"/>
  </w:num>
  <w:num w:numId="95">
    <w:abstractNumId w:val="48"/>
  </w:num>
  <w:num w:numId="96">
    <w:abstractNumId w:val="40"/>
  </w:num>
  <w:num w:numId="97">
    <w:abstractNumId w:val="110"/>
  </w:num>
  <w:num w:numId="98">
    <w:abstractNumId w:val="53"/>
  </w:num>
  <w:num w:numId="99">
    <w:abstractNumId w:val="78"/>
  </w:num>
  <w:num w:numId="100">
    <w:abstractNumId w:val="104"/>
  </w:num>
  <w:num w:numId="101">
    <w:abstractNumId w:val="97"/>
  </w:num>
  <w:num w:numId="102">
    <w:abstractNumId w:val="74"/>
  </w:num>
  <w:num w:numId="103">
    <w:abstractNumId w:val="69"/>
  </w:num>
  <w:num w:numId="104">
    <w:abstractNumId w:val="65"/>
  </w:num>
  <w:num w:numId="105">
    <w:abstractNumId w:val="52"/>
  </w:num>
  <w:num w:numId="106">
    <w:abstractNumId w:val="92"/>
  </w:num>
  <w:num w:numId="107">
    <w:abstractNumId w:val="31"/>
  </w:num>
  <w:num w:numId="108">
    <w:abstractNumId w:val="64"/>
  </w:num>
  <w:num w:numId="10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drawingGridHorizontalSpacing w:val="181"/>
  <w:drawingGridVerticalSpacing w:val="181"/>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35"/>
    <w:rsid w:val="000255E9"/>
    <w:rsid w:val="00026780"/>
    <w:rsid w:val="00026BD4"/>
    <w:rsid w:val="00026CF5"/>
    <w:rsid w:val="0002735E"/>
    <w:rsid w:val="000306C0"/>
    <w:rsid w:val="00030E0C"/>
    <w:rsid w:val="00031216"/>
    <w:rsid w:val="0003157A"/>
    <w:rsid w:val="000315D9"/>
    <w:rsid w:val="000319A4"/>
    <w:rsid w:val="00032849"/>
    <w:rsid w:val="00033206"/>
    <w:rsid w:val="00033E73"/>
    <w:rsid w:val="00034C08"/>
    <w:rsid w:val="00034C97"/>
    <w:rsid w:val="00034FD1"/>
    <w:rsid w:val="00035737"/>
    <w:rsid w:val="00036E8E"/>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BD1"/>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28"/>
    <w:rsid w:val="00121BD8"/>
    <w:rsid w:val="00121F3A"/>
    <w:rsid w:val="001229C8"/>
    <w:rsid w:val="00122B4F"/>
    <w:rsid w:val="0012384E"/>
    <w:rsid w:val="00123CD1"/>
    <w:rsid w:val="00125BBB"/>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771"/>
    <w:rsid w:val="0018298E"/>
    <w:rsid w:val="0018385B"/>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AA0"/>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6F32"/>
    <w:rsid w:val="001B71CD"/>
    <w:rsid w:val="001B7581"/>
    <w:rsid w:val="001B77AC"/>
    <w:rsid w:val="001B7BC7"/>
    <w:rsid w:val="001B7E55"/>
    <w:rsid w:val="001C04D3"/>
    <w:rsid w:val="001C05F4"/>
    <w:rsid w:val="001C0889"/>
    <w:rsid w:val="001C0C30"/>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5E6A"/>
    <w:rsid w:val="00206C20"/>
    <w:rsid w:val="002073DB"/>
    <w:rsid w:val="00210896"/>
    <w:rsid w:val="00210E8B"/>
    <w:rsid w:val="00211590"/>
    <w:rsid w:val="00211795"/>
    <w:rsid w:val="00211A1C"/>
    <w:rsid w:val="00211EA9"/>
    <w:rsid w:val="00211FE3"/>
    <w:rsid w:val="00212F07"/>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1817"/>
    <w:rsid w:val="002422DB"/>
    <w:rsid w:val="0024448F"/>
    <w:rsid w:val="00245286"/>
    <w:rsid w:val="002464A9"/>
    <w:rsid w:val="0024745A"/>
    <w:rsid w:val="00250030"/>
    <w:rsid w:val="00250FD7"/>
    <w:rsid w:val="0025103D"/>
    <w:rsid w:val="002513E1"/>
    <w:rsid w:val="00252161"/>
    <w:rsid w:val="00253091"/>
    <w:rsid w:val="0025327E"/>
    <w:rsid w:val="002537C1"/>
    <w:rsid w:val="00254154"/>
    <w:rsid w:val="002542B0"/>
    <w:rsid w:val="002542B5"/>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2048"/>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1037"/>
    <w:rsid w:val="00341A34"/>
    <w:rsid w:val="00341BA6"/>
    <w:rsid w:val="00341EA6"/>
    <w:rsid w:val="00341F3E"/>
    <w:rsid w:val="00342D78"/>
    <w:rsid w:val="003435E5"/>
    <w:rsid w:val="003440D3"/>
    <w:rsid w:val="00344877"/>
    <w:rsid w:val="00345489"/>
    <w:rsid w:val="00345B80"/>
    <w:rsid w:val="00345DB3"/>
    <w:rsid w:val="0034628C"/>
    <w:rsid w:val="00347943"/>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66D35"/>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33F"/>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84C"/>
    <w:rsid w:val="00417A1B"/>
    <w:rsid w:val="00417C64"/>
    <w:rsid w:val="00420F43"/>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158A"/>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677"/>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09A3"/>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B90"/>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CAE"/>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5EE5"/>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5D7B"/>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A1E"/>
    <w:rsid w:val="005D0B50"/>
    <w:rsid w:val="005D1F1E"/>
    <w:rsid w:val="005D2FBB"/>
    <w:rsid w:val="005D321C"/>
    <w:rsid w:val="005D37D7"/>
    <w:rsid w:val="005D43EF"/>
    <w:rsid w:val="005D46C4"/>
    <w:rsid w:val="005D5010"/>
    <w:rsid w:val="005D557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3B7"/>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057"/>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94B"/>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5F3"/>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342"/>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69D"/>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506A"/>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7FCB"/>
    <w:rsid w:val="006F039C"/>
    <w:rsid w:val="006F0CDD"/>
    <w:rsid w:val="006F12D6"/>
    <w:rsid w:val="006F2C61"/>
    <w:rsid w:val="006F3969"/>
    <w:rsid w:val="006F3FBB"/>
    <w:rsid w:val="006F40B5"/>
    <w:rsid w:val="006F447A"/>
    <w:rsid w:val="006F4623"/>
    <w:rsid w:val="006F4BE1"/>
    <w:rsid w:val="006F5398"/>
    <w:rsid w:val="006F5DBD"/>
    <w:rsid w:val="006F636F"/>
    <w:rsid w:val="006F6595"/>
    <w:rsid w:val="006F678A"/>
    <w:rsid w:val="006F6E24"/>
    <w:rsid w:val="006F6FD2"/>
    <w:rsid w:val="006F725D"/>
    <w:rsid w:val="006F7A95"/>
    <w:rsid w:val="0070052C"/>
    <w:rsid w:val="00700B69"/>
    <w:rsid w:val="0070138A"/>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A26"/>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67F"/>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4ED7"/>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54"/>
    <w:rsid w:val="007D3DD8"/>
    <w:rsid w:val="007D3F26"/>
    <w:rsid w:val="007D45D8"/>
    <w:rsid w:val="007D4C59"/>
    <w:rsid w:val="007D4CB8"/>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3AFE"/>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033"/>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232"/>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394"/>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8B1"/>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6AD"/>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3613"/>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685"/>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27C3E"/>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4023"/>
    <w:rsid w:val="0094429C"/>
    <w:rsid w:val="009448D9"/>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0BF"/>
    <w:rsid w:val="009726B0"/>
    <w:rsid w:val="00972709"/>
    <w:rsid w:val="00972A16"/>
    <w:rsid w:val="00972B00"/>
    <w:rsid w:val="00972BAD"/>
    <w:rsid w:val="00975729"/>
    <w:rsid w:val="009763CE"/>
    <w:rsid w:val="0097659F"/>
    <w:rsid w:val="009769BE"/>
    <w:rsid w:val="0097741C"/>
    <w:rsid w:val="009775B8"/>
    <w:rsid w:val="00977992"/>
    <w:rsid w:val="009801CC"/>
    <w:rsid w:val="009802C7"/>
    <w:rsid w:val="009804F7"/>
    <w:rsid w:val="009805D7"/>
    <w:rsid w:val="00980BDF"/>
    <w:rsid w:val="00980F30"/>
    <w:rsid w:val="0098102B"/>
    <w:rsid w:val="0098130B"/>
    <w:rsid w:val="009815D5"/>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2AF"/>
    <w:rsid w:val="009B6884"/>
    <w:rsid w:val="009B6C0B"/>
    <w:rsid w:val="009B778B"/>
    <w:rsid w:val="009C0D4B"/>
    <w:rsid w:val="009C0DF6"/>
    <w:rsid w:val="009C18F3"/>
    <w:rsid w:val="009C2C0D"/>
    <w:rsid w:val="009C2ECB"/>
    <w:rsid w:val="009C3CFF"/>
    <w:rsid w:val="009C46BB"/>
    <w:rsid w:val="009C5355"/>
    <w:rsid w:val="009C5473"/>
    <w:rsid w:val="009C56E9"/>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B4D"/>
    <w:rsid w:val="009E0EF7"/>
    <w:rsid w:val="009E1540"/>
    <w:rsid w:val="009E1B83"/>
    <w:rsid w:val="009E21C9"/>
    <w:rsid w:val="009E4DBD"/>
    <w:rsid w:val="009E540F"/>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3E9"/>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0F6B"/>
    <w:rsid w:val="00A311B1"/>
    <w:rsid w:val="00A31B79"/>
    <w:rsid w:val="00A33691"/>
    <w:rsid w:val="00A33BDC"/>
    <w:rsid w:val="00A33DCC"/>
    <w:rsid w:val="00A342D9"/>
    <w:rsid w:val="00A343C9"/>
    <w:rsid w:val="00A345A1"/>
    <w:rsid w:val="00A34634"/>
    <w:rsid w:val="00A346E0"/>
    <w:rsid w:val="00A3481B"/>
    <w:rsid w:val="00A34BF8"/>
    <w:rsid w:val="00A3508C"/>
    <w:rsid w:val="00A35CCA"/>
    <w:rsid w:val="00A35FF7"/>
    <w:rsid w:val="00A3626F"/>
    <w:rsid w:val="00A36D80"/>
    <w:rsid w:val="00A36EF2"/>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5AC2"/>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D1E"/>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67C9"/>
    <w:rsid w:val="00AD7687"/>
    <w:rsid w:val="00AD79E7"/>
    <w:rsid w:val="00AD7A29"/>
    <w:rsid w:val="00AE00EF"/>
    <w:rsid w:val="00AE01E1"/>
    <w:rsid w:val="00AE03D0"/>
    <w:rsid w:val="00AE07EC"/>
    <w:rsid w:val="00AE16D2"/>
    <w:rsid w:val="00AE16E9"/>
    <w:rsid w:val="00AE1854"/>
    <w:rsid w:val="00AE1A09"/>
    <w:rsid w:val="00AE20EF"/>
    <w:rsid w:val="00AE2164"/>
    <w:rsid w:val="00AE365E"/>
    <w:rsid w:val="00AE4249"/>
    <w:rsid w:val="00AE4BED"/>
    <w:rsid w:val="00AE71F5"/>
    <w:rsid w:val="00AE76E4"/>
    <w:rsid w:val="00AE7D20"/>
    <w:rsid w:val="00AE7E97"/>
    <w:rsid w:val="00AF0339"/>
    <w:rsid w:val="00AF06CA"/>
    <w:rsid w:val="00AF1E9D"/>
    <w:rsid w:val="00AF2F2C"/>
    <w:rsid w:val="00AF3A17"/>
    <w:rsid w:val="00AF3C62"/>
    <w:rsid w:val="00AF3C8C"/>
    <w:rsid w:val="00AF4745"/>
    <w:rsid w:val="00AF47C2"/>
    <w:rsid w:val="00AF6D91"/>
    <w:rsid w:val="00AF7504"/>
    <w:rsid w:val="00AF752F"/>
    <w:rsid w:val="00AF7E66"/>
    <w:rsid w:val="00B00476"/>
    <w:rsid w:val="00B010E2"/>
    <w:rsid w:val="00B01D6C"/>
    <w:rsid w:val="00B02374"/>
    <w:rsid w:val="00B028C8"/>
    <w:rsid w:val="00B02904"/>
    <w:rsid w:val="00B02A56"/>
    <w:rsid w:val="00B03058"/>
    <w:rsid w:val="00B03139"/>
    <w:rsid w:val="00B03CC0"/>
    <w:rsid w:val="00B0461B"/>
    <w:rsid w:val="00B04769"/>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5E5"/>
    <w:rsid w:val="00B53903"/>
    <w:rsid w:val="00B53E7A"/>
    <w:rsid w:val="00B53EC4"/>
    <w:rsid w:val="00B54469"/>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3A1"/>
    <w:rsid w:val="00B65880"/>
    <w:rsid w:val="00B658B0"/>
    <w:rsid w:val="00B65F2B"/>
    <w:rsid w:val="00B660AF"/>
    <w:rsid w:val="00B66EEB"/>
    <w:rsid w:val="00B6711B"/>
    <w:rsid w:val="00B67A5A"/>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1098"/>
    <w:rsid w:val="00B9286F"/>
    <w:rsid w:val="00B92922"/>
    <w:rsid w:val="00B933D8"/>
    <w:rsid w:val="00B94568"/>
    <w:rsid w:val="00B950BD"/>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A7B27"/>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97B"/>
    <w:rsid w:val="00BC7C75"/>
    <w:rsid w:val="00BD1094"/>
    <w:rsid w:val="00BD1B53"/>
    <w:rsid w:val="00BD2997"/>
    <w:rsid w:val="00BD4680"/>
    <w:rsid w:val="00BD5756"/>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731"/>
    <w:rsid w:val="00C20D7D"/>
    <w:rsid w:val="00C2219B"/>
    <w:rsid w:val="00C224E0"/>
    <w:rsid w:val="00C22B77"/>
    <w:rsid w:val="00C23297"/>
    <w:rsid w:val="00C236AA"/>
    <w:rsid w:val="00C24382"/>
    <w:rsid w:val="00C243F7"/>
    <w:rsid w:val="00C24803"/>
    <w:rsid w:val="00C24921"/>
    <w:rsid w:val="00C24DFD"/>
    <w:rsid w:val="00C25F84"/>
    <w:rsid w:val="00C25FA0"/>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37F71"/>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648"/>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98E"/>
    <w:rsid w:val="00CA3F47"/>
    <w:rsid w:val="00CA497D"/>
    <w:rsid w:val="00CA5401"/>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C7F8E"/>
    <w:rsid w:val="00CD00C0"/>
    <w:rsid w:val="00CD0158"/>
    <w:rsid w:val="00CD01B0"/>
    <w:rsid w:val="00CD0CB8"/>
    <w:rsid w:val="00CD19BA"/>
    <w:rsid w:val="00CD1AA4"/>
    <w:rsid w:val="00CD230C"/>
    <w:rsid w:val="00CD2505"/>
    <w:rsid w:val="00CD2606"/>
    <w:rsid w:val="00CD34A4"/>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1CCC"/>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BDA"/>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661E"/>
    <w:rsid w:val="00D568D9"/>
    <w:rsid w:val="00D56E37"/>
    <w:rsid w:val="00D573CA"/>
    <w:rsid w:val="00D57A31"/>
    <w:rsid w:val="00D57E5A"/>
    <w:rsid w:val="00D620C3"/>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2C3"/>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9C2"/>
    <w:rsid w:val="00D97BBA"/>
    <w:rsid w:val="00D97C55"/>
    <w:rsid w:val="00DA07A3"/>
    <w:rsid w:val="00DA16AC"/>
    <w:rsid w:val="00DA1B26"/>
    <w:rsid w:val="00DA1F50"/>
    <w:rsid w:val="00DA2087"/>
    <w:rsid w:val="00DA2751"/>
    <w:rsid w:val="00DA31CB"/>
    <w:rsid w:val="00DA4158"/>
    <w:rsid w:val="00DA4813"/>
    <w:rsid w:val="00DA4A6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933"/>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14F"/>
    <w:rsid w:val="00E12274"/>
    <w:rsid w:val="00E12316"/>
    <w:rsid w:val="00E12F65"/>
    <w:rsid w:val="00E1365F"/>
    <w:rsid w:val="00E138AC"/>
    <w:rsid w:val="00E13C3B"/>
    <w:rsid w:val="00E13F2D"/>
    <w:rsid w:val="00E13F95"/>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374F1"/>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2E8C"/>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14F"/>
    <w:rsid w:val="00EB773C"/>
    <w:rsid w:val="00EB7946"/>
    <w:rsid w:val="00EC015E"/>
    <w:rsid w:val="00EC1113"/>
    <w:rsid w:val="00EC1B63"/>
    <w:rsid w:val="00EC24DA"/>
    <w:rsid w:val="00EC327D"/>
    <w:rsid w:val="00EC3FF8"/>
    <w:rsid w:val="00EC5778"/>
    <w:rsid w:val="00EC62ED"/>
    <w:rsid w:val="00EC68F8"/>
    <w:rsid w:val="00EC7264"/>
    <w:rsid w:val="00ED02B0"/>
    <w:rsid w:val="00ED02E3"/>
    <w:rsid w:val="00ED0E9D"/>
    <w:rsid w:val="00ED1974"/>
    <w:rsid w:val="00ED2700"/>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18F4"/>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06EF"/>
    <w:rsid w:val="00F0105C"/>
    <w:rsid w:val="00F01C82"/>
    <w:rsid w:val="00F0236B"/>
    <w:rsid w:val="00F02BED"/>
    <w:rsid w:val="00F05849"/>
    <w:rsid w:val="00F0596B"/>
    <w:rsid w:val="00F05A7E"/>
    <w:rsid w:val="00F05F6C"/>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A82"/>
    <w:rsid w:val="00F21BC9"/>
    <w:rsid w:val="00F22193"/>
    <w:rsid w:val="00F232BE"/>
    <w:rsid w:val="00F23852"/>
    <w:rsid w:val="00F23B8F"/>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67860"/>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B82"/>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B27"/>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DE2933"/>
    <w:pPr>
      <w:tabs>
        <w:tab w:val="left" w:pos="1320"/>
        <w:tab w:val="right" w:leader="dot" w:pos="9487"/>
      </w:tabs>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6"/>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7"/>
      </w:numPr>
    </w:pPr>
  </w:style>
  <w:style w:type="paragraph" w:customStyle="1" w:styleId="paragraf">
    <w:name w:val="paragraf"/>
    <w:basedOn w:val="Akapitzlist"/>
    <w:link w:val="paragrafZnak"/>
    <w:qFormat/>
    <w:rsid w:val="00BF0EBB"/>
    <w:pPr>
      <w:numPr>
        <w:numId w:val="48"/>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5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9"/>
      </w:numPr>
    </w:pPr>
  </w:style>
  <w:style w:type="numbering" w:customStyle="1" w:styleId="WWNum24">
    <w:name w:val="WWNum24"/>
    <w:basedOn w:val="Bezlisty"/>
    <w:rsid w:val="00BF0EBB"/>
    <w:pPr>
      <w:numPr>
        <w:numId w:val="50"/>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1"/>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1"/>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5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table" w:customStyle="1" w:styleId="TableGrid">
    <w:name w:val="TableGrid"/>
    <w:rsid w:val="00673342"/>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8">
    <w:name w:val="Tabela - Siatka8"/>
    <w:basedOn w:val="Standardowy"/>
    <w:next w:val="Tabela-Siatka"/>
    <w:uiPriority w:val="39"/>
    <w:rsid w:val="00C2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2">
    <w:name w:val="Styl22"/>
    <w:uiPriority w:val="99"/>
    <w:rsid w:val="008E3613"/>
    <w:pPr>
      <w:numPr>
        <w:numId w:val="12"/>
      </w:numPr>
    </w:pPr>
  </w:style>
  <w:style w:type="paragraph" w:styleId="Bibliografia">
    <w:name w:val="Bibliography"/>
    <w:basedOn w:val="Normalny"/>
    <w:next w:val="Normalny"/>
    <w:unhideWhenUsed/>
    <w:rsid w:val="008E3613"/>
  </w:style>
  <w:style w:type="character" w:customStyle="1" w:styleId="watch-title">
    <w:name w:val="watch-title"/>
    <w:basedOn w:val="Domylnaczcionkaakapitu"/>
    <w:rsid w:val="008E3613"/>
  </w:style>
  <w:style w:type="character" w:customStyle="1" w:styleId="lslabeltext">
    <w:name w:val="lslabel__text"/>
    <w:basedOn w:val="Domylnaczcionkaakapitu"/>
    <w:rsid w:val="008E3613"/>
  </w:style>
  <w:style w:type="table" w:customStyle="1" w:styleId="Tabela-Siatka51">
    <w:name w:val="Tabela - Siatka51"/>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8E3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E3613"/>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E3613"/>
    <w:rPr>
      <w:rFonts w:ascii="Arial" w:eastAsia="Arial" w:hAnsi="Arial" w:cs="Arial"/>
      <w:sz w:val="19"/>
      <w:szCs w:val="19"/>
      <w:shd w:val="clear" w:color="auto" w:fill="FFFFFF"/>
    </w:rPr>
  </w:style>
  <w:style w:type="paragraph" w:customStyle="1" w:styleId="Style11">
    <w:name w:val="Style 11"/>
    <w:basedOn w:val="Normalny"/>
    <w:link w:val="CharStyle12"/>
    <w:rsid w:val="008E3613"/>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E3613"/>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xl64">
    <w:name w:val="xl64"/>
    <w:basedOn w:val="Normalny"/>
    <w:rsid w:val="009815D5"/>
    <w:pPr>
      <w:pBdr>
        <w:top w:val="single" w:sz="8" w:space="0" w:color="auto"/>
        <w:left w:val="single" w:sz="8" w:space="0" w:color="auto"/>
        <w:right w:val="single" w:sz="4" w:space="0" w:color="auto"/>
      </w:pBdr>
      <w:shd w:val="clear" w:color="000000" w:fill="A6A6A6"/>
      <w:spacing w:before="100" w:beforeAutospacing="1" w:after="100" w:afterAutospacing="1"/>
      <w:jc w:val="center"/>
      <w:textAlignment w:val="center"/>
    </w:pPr>
    <w:rPr>
      <w:rFonts w:ascii="Arial" w:hAnsi="Arial" w:cs="Arial"/>
      <w:b/>
      <w:bCs/>
      <w:color w:val="000000"/>
      <w:sz w:val="18"/>
      <w:szCs w:val="18"/>
    </w:rPr>
  </w:style>
  <w:style w:type="table" w:customStyle="1" w:styleId="Tabela-Siatka10">
    <w:name w:val="Tabela - Siatka10"/>
    <w:basedOn w:val="Standardowy"/>
    <w:next w:val="Tabela-Siatka"/>
    <w:uiPriority w:val="59"/>
    <w:rsid w:val="00420F4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CA2DC6F-3F56-4557-B615-A91CAC31F878}">
  <ds:schemaRefs>
    <ds:schemaRef ds:uri="http://schemas.openxmlformats.org/officeDocument/2006/bibliography"/>
  </ds:schemaRefs>
</ds:datastoreItem>
</file>

<file path=customXml/itemProps5.xml><?xml version="1.0" encoding="utf-8"?>
<ds:datastoreItem xmlns:ds="http://schemas.openxmlformats.org/officeDocument/2006/customXml" ds:itemID="{3FF8ADDE-9B96-4D6A-858F-3A9023FC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5181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Jendrzejewska Karolina</cp:lastModifiedBy>
  <cp:revision>3</cp:revision>
  <cp:lastPrinted>2022-05-06T07:12:00Z</cp:lastPrinted>
  <dcterms:created xsi:type="dcterms:W3CDTF">2022-05-09T11:40:00Z</dcterms:created>
  <dcterms:modified xsi:type="dcterms:W3CDTF">2022-05-09T11:40:00Z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